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iagrams/data2.xml" ContentType="application/vnd.openxmlformats-officedocument.drawingml.diagramData+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colors1.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85E8" w14:textId="07FBC036" w:rsidR="004D0CEF" w:rsidRDefault="00310AF9" w:rsidP="00E6120F">
      <w:pPr>
        <w:rPr>
          <w:rFonts w:asciiTheme="majorHAnsi" w:hAnsiTheme="majorHAnsi"/>
          <w:b/>
          <w:bCs/>
          <w:sz w:val="48"/>
          <w:szCs w:val="48"/>
        </w:rPr>
        <w:sectPr w:rsidR="004D0CEF" w:rsidSect="0042716F">
          <w:footerReference w:type="default" r:id="rId10"/>
          <w:pgSz w:w="11900" w:h="16820"/>
          <w:pgMar w:top="1134" w:right="1418" w:bottom="1278" w:left="1418" w:header="720" w:footer="720" w:gutter="0"/>
          <w:cols w:space="720"/>
          <w:docGrid w:linePitch="360"/>
        </w:sectPr>
      </w:pPr>
      <w:bookmarkStart w:id="0" w:name="_Hlk132205039"/>
      <w:bookmarkEnd w:id="0"/>
      <w:r w:rsidRPr="00310AF9">
        <w:rPr>
          <w:rFonts w:asciiTheme="majorHAnsi" w:hAnsiTheme="majorHAnsi"/>
          <w:b/>
          <w:bCs/>
          <w:noProof/>
          <w:sz w:val="48"/>
          <w:szCs w:val="48"/>
        </w:rPr>
        <w:drawing>
          <wp:anchor distT="0" distB="0" distL="114300" distR="114300" simplePos="0" relativeHeight="251658240" behindDoc="1" locked="0" layoutInCell="1" allowOverlap="1" wp14:anchorId="4C9E5724" wp14:editId="3CFCA4B9">
            <wp:simplePos x="0" y="0"/>
            <wp:positionH relativeFrom="column">
              <wp:posOffset>-901065</wp:posOffset>
            </wp:positionH>
            <wp:positionV relativeFrom="paragraph">
              <wp:posOffset>-711200</wp:posOffset>
            </wp:positionV>
            <wp:extent cx="7559088" cy="10692306"/>
            <wp:effectExtent l="0" t="0" r="1016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Front cover portrait background_Imp on white.jpg"/>
                    <pic:cNvPicPr/>
                  </pic:nvPicPr>
                  <pic:blipFill>
                    <a:blip r:embed="rId11">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r w:rsidR="000C4445">
        <w:rPr>
          <w:noProof/>
          <w:lang w:val="en-US"/>
        </w:rPr>
        <mc:AlternateContent>
          <mc:Choice Requires="wps">
            <w:drawing>
              <wp:anchor distT="0" distB="0" distL="114300" distR="114300" simplePos="0" relativeHeight="251658241" behindDoc="0" locked="0" layoutInCell="1" allowOverlap="1" wp14:anchorId="28116EC3" wp14:editId="59AF02E7">
                <wp:simplePos x="0" y="0"/>
                <wp:positionH relativeFrom="column">
                  <wp:posOffset>-242570</wp:posOffset>
                </wp:positionH>
                <wp:positionV relativeFrom="paragraph">
                  <wp:posOffset>3831590</wp:posOffset>
                </wp:positionV>
                <wp:extent cx="2801620" cy="43383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2801620" cy="433832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dgm="http://schemas.openxmlformats.org/drawingml/2006/diagram"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4AD9D00" w14:textId="3D2E5EA8" w:rsidR="00DE7B7B" w:rsidRPr="00071918" w:rsidRDefault="005922C3" w:rsidP="000C4445">
                            <w:pPr>
                              <w:spacing w:after="360" w:line="560" w:lineRule="exact"/>
                              <w:rPr>
                                <w:rFonts w:ascii="Calibri" w:hAnsi="Calibri"/>
                                <w:b/>
                                <w:noProof/>
                                <w:color w:val="000000" w:themeColor="text1"/>
                                <w:sz w:val="52"/>
                                <w:szCs w:val="52"/>
                              </w:rPr>
                            </w:pPr>
                            <w:r>
                              <w:rPr>
                                <w:rFonts w:ascii="Calibri" w:hAnsi="Calibri"/>
                                <w:b/>
                                <w:noProof/>
                                <w:color w:val="000000" w:themeColor="text1"/>
                                <w:sz w:val="52"/>
                                <w:szCs w:val="52"/>
                              </w:rPr>
                              <w:t>Crisis</w:t>
                            </w:r>
                            <w:r w:rsidR="00807FDB">
                              <w:rPr>
                                <w:rFonts w:ascii="Calibri" w:hAnsi="Calibri"/>
                                <w:b/>
                                <w:noProof/>
                                <w:color w:val="000000" w:themeColor="text1"/>
                                <w:sz w:val="52"/>
                                <w:szCs w:val="52"/>
                              </w:rPr>
                              <w:t xml:space="preserve"> </w:t>
                            </w:r>
                            <w:r w:rsidR="005C3FCE">
                              <w:rPr>
                                <w:rFonts w:ascii="Calibri" w:hAnsi="Calibri"/>
                                <w:b/>
                                <w:noProof/>
                                <w:color w:val="000000" w:themeColor="text1"/>
                                <w:sz w:val="52"/>
                                <w:szCs w:val="52"/>
                              </w:rPr>
                              <w:t xml:space="preserve">&amp; </w:t>
                            </w:r>
                            <w:r>
                              <w:rPr>
                                <w:rFonts w:ascii="Calibri" w:hAnsi="Calibri"/>
                                <w:b/>
                                <w:noProof/>
                                <w:color w:val="000000" w:themeColor="text1"/>
                                <w:sz w:val="52"/>
                                <w:szCs w:val="52"/>
                              </w:rPr>
                              <w:t>Unregistered</w:t>
                            </w:r>
                            <w:r w:rsidR="00807FDB">
                              <w:rPr>
                                <w:rFonts w:ascii="Calibri" w:hAnsi="Calibri"/>
                                <w:b/>
                                <w:noProof/>
                                <w:color w:val="000000" w:themeColor="text1"/>
                                <w:sz w:val="52"/>
                                <w:szCs w:val="52"/>
                              </w:rPr>
                              <w:t xml:space="preserve"> Placements Guid</w:t>
                            </w:r>
                            <w:r w:rsidR="00306FB1">
                              <w:rPr>
                                <w:rFonts w:ascii="Calibri" w:hAnsi="Calibri"/>
                                <w:b/>
                                <w:noProof/>
                                <w:color w:val="000000" w:themeColor="text1"/>
                                <w:sz w:val="52"/>
                                <w:szCs w:val="52"/>
                              </w:rPr>
                              <w:t>a</w:t>
                            </w:r>
                            <w:r w:rsidR="00807FDB">
                              <w:rPr>
                                <w:rFonts w:ascii="Calibri" w:hAnsi="Calibri"/>
                                <w:b/>
                                <w:noProof/>
                                <w:color w:val="000000" w:themeColor="text1"/>
                                <w:sz w:val="52"/>
                                <w:szCs w:val="52"/>
                              </w:rPr>
                              <w:t>nce</w:t>
                            </w:r>
                          </w:p>
                          <w:p w14:paraId="48D8E3B5" w14:textId="646EA098" w:rsidR="00DE7B7B" w:rsidRPr="00310AF9" w:rsidRDefault="00DE7B7B" w:rsidP="00DE7B7B">
                            <w:pPr>
                              <w:spacing w:line="400" w:lineRule="exact"/>
                              <w:rPr>
                                <w:rFonts w:asciiTheme="majorHAnsi" w:hAnsiTheme="majorHAnsi"/>
                                <w:noProof/>
                                <w:color w:val="000000" w:themeColor="text1"/>
                                <w:sz w:val="36"/>
                                <w:szCs w:val="36"/>
                              </w:rPr>
                            </w:pPr>
                          </w:p>
                          <w:p w14:paraId="43A46C52" w14:textId="77777777" w:rsidR="00DE7B7B" w:rsidRPr="00310AF9" w:rsidRDefault="00DE7B7B" w:rsidP="00DE7B7B">
                            <w:pPr>
                              <w:spacing w:line="400" w:lineRule="exact"/>
                              <w:rPr>
                                <w:rFonts w:asciiTheme="majorHAnsi" w:hAnsiTheme="majorHAnsi"/>
                                <w:noProof/>
                                <w:color w:val="000000" w:themeColor="text1"/>
                                <w:sz w:val="36"/>
                                <w:szCs w:val="36"/>
                              </w:rPr>
                            </w:pPr>
                          </w:p>
                          <w:p w14:paraId="15DC7044" w14:textId="1F62D170" w:rsidR="00DE7B7B" w:rsidRPr="00310AF9" w:rsidRDefault="00807FDB" w:rsidP="00DE7B7B">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16EC3" id="_x0000_t202" coordsize="21600,21600" o:spt="202" path="m,l,21600r21600,l21600,xe">
                <v:stroke joinstyle="miter"/>
                <v:path gradientshapeok="t" o:connecttype="rect"/>
              </v:shapetype>
              <v:shape id="Text Box 2" o:spid="_x0000_s1026" type="#_x0000_t202" style="position:absolute;margin-left:-19.1pt;margin-top:301.7pt;width:220.6pt;height:34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3NEwIAADIEAAAOAAAAZHJzL2Uyb0RvYy54bWysU8lu2zAQvRfoPxC81/LW1BUsB24CFwWM&#10;JIBT5ExTpCWA5LAkbcn9+g4peWmSU9ELNZuGM+89zm9brchBOF+DKehoMKREGA5lbXYF/fm8+jSj&#10;xAdmSqbAiIIehae3i48f5o3NxRgqUKVwBJsYnze2oFUINs8yzyuhmR+AFQaTEpxmAV23y0rHGuyu&#10;VTYeDm+yBlxpHXDhPUbvuyRdpP5SCh4epfQiEFVQnC2k06VzG89sMWf5zjFb1bwfg/3DFJrVBi89&#10;t7pngZG9q9+00jV34EGGAQedgZQ1F2kH3GY0fLXNpmJWpF0QHG/PMPn/15Y/HDb2yZHQfoMWCYyA&#10;NNbnHoNxn1Y6Hb84KcE8Qng8wybaQDgGx7Ph6GaMKY656WQym6CDfbLL79b58F2AJtEoqENeElzs&#10;sPahKz2VxNsMrGqlEjfK/BXAnl1EJHL7vy8TRyu027ZfYwvlEbdz0BHvLV/VOMGa+fDEHDKNU6N6&#10;wyMeUkFTUOgtSipwv9+Lx3okALOUNKicgvpfe+YEJeqHQWq+jqbTKLXkTD9/ici468z2OmP2+g5Q&#10;nCN8J5YnM9YHdTKlA/2CIl/GWzHFDMe7CxpO5l3o9IyPhIvlMhWhuCwLa7OxPLaOEEZ8n9sX5mxP&#10;QkD+HuCkMZa/4qKr7cBf7gPIOhEVAe5QRYKjg8JMVPePKCr/2k9Vl6e++AMAAP//AwBQSwMEFAAG&#10;AAgAAAAhAPiVzSrfAAAADAEAAA8AAABkcnMvZG93bnJldi54bWxMj8FOwzAQRO9I/IO1SNxamyRE&#10;IcSpEIgriAKVenPjbRIRr6PYbcLfs5zguNqnmTfVZnGDOOMUek8abtYKBFLjbU+tho/351UBIkRD&#10;1gyeUMM3BtjUlxeVKa2f6Q3P29gKDqFQGg1djGMpZWg6dCas/YjEv6OfnIl8Tq20k5k53A0yUSqX&#10;zvTEDZ0Z8bHD5mt7cho+X477XaZe2yd3O85+UZLcndT6+mp5uAcRcYl/MPzqszrU7HTwJ7JBDBpW&#10;aZEwqiFXaQaCiUylvO7AaFLkOci6kv9H1D8AAAD//wMAUEsBAi0AFAAGAAgAAAAhALaDOJL+AAAA&#10;4QEAABMAAAAAAAAAAAAAAAAAAAAAAFtDb250ZW50X1R5cGVzXS54bWxQSwECLQAUAAYACAAAACEA&#10;OP0h/9YAAACUAQAACwAAAAAAAAAAAAAAAAAvAQAAX3JlbHMvLnJlbHNQSwECLQAUAAYACAAAACEA&#10;05PdzRMCAAAyBAAADgAAAAAAAAAAAAAAAAAuAgAAZHJzL2Uyb0RvYy54bWxQSwECLQAUAAYACAAA&#10;ACEA+JXNKt8AAAAMAQAADwAAAAAAAAAAAAAAAABtBAAAZHJzL2Rvd25yZXYueG1sUEsFBgAAAAAE&#10;AAQA8wAAAHkFAAAAAA==&#10;" filled="f" stroked="f">
                <v:textbox>
                  <w:txbxContent>
                    <w:p w14:paraId="74AD9D00" w14:textId="3D2E5EA8" w:rsidR="00DE7B7B" w:rsidRPr="00071918" w:rsidRDefault="005922C3" w:rsidP="000C4445">
                      <w:pPr>
                        <w:spacing w:after="360" w:line="560" w:lineRule="exact"/>
                        <w:rPr>
                          <w:rFonts w:ascii="Calibri" w:hAnsi="Calibri"/>
                          <w:b/>
                          <w:noProof/>
                          <w:color w:val="000000" w:themeColor="text1"/>
                          <w:sz w:val="52"/>
                          <w:szCs w:val="52"/>
                        </w:rPr>
                      </w:pPr>
                      <w:r>
                        <w:rPr>
                          <w:rFonts w:ascii="Calibri" w:hAnsi="Calibri"/>
                          <w:b/>
                          <w:noProof/>
                          <w:color w:val="000000" w:themeColor="text1"/>
                          <w:sz w:val="52"/>
                          <w:szCs w:val="52"/>
                        </w:rPr>
                        <w:t>Crisis</w:t>
                      </w:r>
                      <w:r w:rsidR="00807FDB">
                        <w:rPr>
                          <w:rFonts w:ascii="Calibri" w:hAnsi="Calibri"/>
                          <w:b/>
                          <w:noProof/>
                          <w:color w:val="000000" w:themeColor="text1"/>
                          <w:sz w:val="52"/>
                          <w:szCs w:val="52"/>
                        </w:rPr>
                        <w:t xml:space="preserve"> </w:t>
                      </w:r>
                      <w:r w:rsidR="005C3FCE">
                        <w:rPr>
                          <w:rFonts w:ascii="Calibri" w:hAnsi="Calibri"/>
                          <w:b/>
                          <w:noProof/>
                          <w:color w:val="000000" w:themeColor="text1"/>
                          <w:sz w:val="52"/>
                          <w:szCs w:val="52"/>
                        </w:rPr>
                        <w:t xml:space="preserve">&amp; </w:t>
                      </w:r>
                      <w:r>
                        <w:rPr>
                          <w:rFonts w:ascii="Calibri" w:hAnsi="Calibri"/>
                          <w:b/>
                          <w:noProof/>
                          <w:color w:val="000000" w:themeColor="text1"/>
                          <w:sz w:val="52"/>
                          <w:szCs w:val="52"/>
                        </w:rPr>
                        <w:t>Unregistered</w:t>
                      </w:r>
                      <w:r w:rsidR="00807FDB">
                        <w:rPr>
                          <w:rFonts w:ascii="Calibri" w:hAnsi="Calibri"/>
                          <w:b/>
                          <w:noProof/>
                          <w:color w:val="000000" w:themeColor="text1"/>
                          <w:sz w:val="52"/>
                          <w:szCs w:val="52"/>
                        </w:rPr>
                        <w:t xml:space="preserve"> Placements Guid</w:t>
                      </w:r>
                      <w:r w:rsidR="00306FB1">
                        <w:rPr>
                          <w:rFonts w:ascii="Calibri" w:hAnsi="Calibri"/>
                          <w:b/>
                          <w:noProof/>
                          <w:color w:val="000000" w:themeColor="text1"/>
                          <w:sz w:val="52"/>
                          <w:szCs w:val="52"/>
                        </w:rPr>
                        <w:t>a</w:t>
                      </w:r>
                      <w:r w:rsidR="00807FDB">
                        <w:rPr>
                          <w:rFonts w:ascii="Calibri" w:hAnsi="Calibri"/>
                          <w:b/>
                          <w:noProof/>
                          <w:color w:val="000000" w:themeColor="text1"/>
                          <w:sz w:val="52"/>
                          <w:szCs w:val="52"/>
                        </w:rPr>
                        <w:t>nce</w:t>
                      </w:r>
                    </w:p>
                    <w:p w14:paraId="48D8E3B5" w14:textId="646EA098" w:rsidR="00DE7B7B" w:rsidRPr="00310AF9" w:rsidRDefault="00DE7B7B" w:rsidP="00DE7B7B">
                      <w:pPr>
                        <w:spacing w:line="400" w:lineRule="exact"/>
                        <w:rPr>
                          <w:rFonts w:asciiTheme="majorHAnsi" w:hAnsiTheme="majorHAnsi"/>
                          <w:noProof/>
                          <w:color w:val="000000" w:themeColor="text1"/>
                          <w:sz w:val="36"/>
                          <w:szCs w:val="36"/>
                        </w:rPr>
                      </w:pPr>
                    </w:p>
                    <w:p w14:paraId="43A46C52" w14:textId="77777777" w:rsidR="00DE7B7B" w:rsidRPr="00310AF9" w:rsidRDefault="00DE7B7B" w:rsidP="00DE7B7B">
                      <w:pPr>
                        <w:spacing w:line="400" w:lineRule="exact"/>
                        <w:rPr>
                          <w:rFonts w:asciiTheme="majorHAnsi" w:hAnsiTheme="majorHAnsi"/>
                          <w:noProof/>
                          <w:color w:val="000000" w:themeColor="text1"/>
                          <w:sz w:val="36"/>
                          <w:szCs w:val="36"/>
                        </w:rPr>
                      </w:pPr>
                    </w:p>
                    <w:p w14:paraId="15DC7044" w14:textId="1F62D170" w:rsidR="00DE7B7B" w:rsidRPr="00310AF9" w:rsidRDefault="00807FDB" w:rsidP="00DE7B7B">
                      <w:pPr>
                        <w:spacing w:line="400" w:lineRule="exact"/>
                        <w:rPr>
                          <w:rFonts w:asciiTheme="majorHAnsi" w:hAnsiTheme="majorHAnsi"/>
                          <w:noProof/>
                          <w:color w:val="000000" w:themeColor="text1"/>
                          <w:sz w:val="36"/>
                          <w:szCs w:val="36"/>
                        </w:rPr>
                      </w:pPr>
                      <w:r>
                        <w:rPr>
                          <w:rFonts w:asciiTheme="majorHAnsi" w:hAnsiTheme="majorHAnsi"/>
                          <w:noProof/>
                          <w:color w:val="000000" w:themeColor="text1"/>
                          <w:sz w:val="36"/>
                          <w:szCs w:val="36"/>
                        </w:rPr>
                        <w:t>April 2023</w:t>
                      </w:r>
                    </w:p>
                  </w:txbxContent>
                </v:textbox>
                <w10:wrap type="square"/>
              </v:shape>
            </w:pict>
          </mc:Fallback>
        </mc:AlternateContent>
      </w:r>
    </w:p>
    <w:p w14:paraId="51A45303" w14:textId="2BD23356" w:rsidR="00DE7B7B" w:rsidRDefault="00DE7B7B" w:rsidP="00DE7B7B">
      <w:pPr>
        <w:spacing w:before="240"/>
        <w:ind w:left="-568"/>
      </w:pPr>
    </w:p>
    <w:p w14:paraId="27B06C83" w14:textId="6EE1DD16" w:rsidR="00240913" w:rsidRDefault="00E6120F" w:rsidP="00E6120F">
      <w:pPr>
        <w:rPr>
          <w:rFonts w:asciiTheme="majorHAnsi" w:hAnsiTheme="majorHAnsi"/>
          <w:b/>
          <w:bCs/>
          <w:sz w:val="48"/>
          <w:szCs w:val="48"/>
        </w:rPr>
      </w:pPr>
      <w:r w:rsidRPr="00E6120F">
        <w:rPr>
          <w:rFonts w:asciiTheme="majorHAnsi" w:hAnsiTheme="majorHAnsi"/>
          <w:b/>
          <w:bCs/>
          <w:sz w:val="48"/>
          <w:szCs w:val="48"/>
        </w:rPr>
        <w:t>Table of contents</w:t>
      </w:r>
    </w:p>
    <w:p w14:paraId="363FB807" w14:textId="51B618B4" w:rsidR="00E6120F" w:rsidRPr="00E6379D" w:rsidRDefault="00B63E9A" w:rsidP="00180000">
      <w:pPr>
        <w:tabs>
          <w:tab w:val="right" w:leader="dot" w:pos="9088"/>
        </w:tabs>
        <w:rPr>
          <w:rFonts w:asciiTheme="majorHAnsi" w:hAnsiTheme="majorHAnsi"/>
          <w:bCs/>
          <w:sz w:val="24"/>
          <w:szCs w:val="24"/>
        </w:rPr>
      </w:pPr>
      <w:r>
        <w:rPr>
          <w:rFonts w:asciiTheme="majorHAnsi" w:hAnsiTheme="majorHAnsi"/>
          <w:bCs/>
          <w:sz w:val="24"/>
          <w:szCs w:val="24"/>
        </w:rPr>
        <w:t>Definition of Crisis</w:t>
      </w:r>
      <w:r w:rsidR="005922C3">
        <w:rPr>
          <w:rFonts w:asciiTheme="majorHAnsi" w:hAnsiTheme="majorHAnsi"/>
          <w:bCs/>
          <w:sz w:val="24"/>
          <w:szCs w:val="24"/>
        </w:rPr>
        <w:t xml:space="preserve"> and Unregistered</w:t>
      </w:r>
      <w:r>
        <w:rPr>
          <w:rFonts w:asciiTheme="majorHAnsi" w:hAnsiTheme="majorHAnsi"/>
          <w:bCs/>
          <w:sz w:val="24"/>
          <w:szCs w:val="24"/>
        </w:rPr>
        <w:t xml:space="preserve"> placements</w:t>
      </w:r>
      <w:r w:rsidR="00E6120F" w:rsidRPr="00E6379D">
        <w:rPr>
          <w:rFonts w:asciiTheme="majorHAnsi" w:hAnsiTheme="majorHAnsi"/>
          <w:bCs/>
          <w:sz w:val="24"/>
          <w:szCs w:val="24"/>
        </w:rPr>
        <w:tab/>
      </w:r>
      <w:r w:rsidR="000112C3">
        <w:rPr>
          <w:rFonts w:asciiTheme="majorHAnsi" w:hAnsiTheme="majorHAnsi"/>
          <w:bCs/>
          <w:sz w:val="24"/>
          <w:szCs w:val="24"/>
        </w:rPr>
        <w:t>3</w:t>
      </w:r>
    </w:p>
    <w:p w14:paraId="4583C799" w14:textId="604E3697" w:rsidR="00E6120F" w:rsidRPr="00E6379D" w:rsidRDefault="00E12A1A" w:rsidP="00180000">
      <w:pPr>
        <w:tabs>
          <w:tab w:val="right" w:leader="dot" w:pos="9088"/>
        </w:tabs>
        <w:rPr>
          <w:rFonts w:asciiTheme="majorHAnsi" w:hAnsiTheme="majorHAnsi"/>
          <w:bCs/>
          <w:sz w:val="24"/>
          <w:szCs w:val="24"/>
        </w:rPr>
      </w:pPr>
      <w:r>
        <w:rPr>
          <w:rFonts w:asciiTheme="majorHAnsi" w:hAnsiTheme="majorHAnsi"/>
          <w:bCs/>
          <w:sz w:val="24"/>
          <w:szCs w:val="24"/>
        </w:rPr>
        <w:t>Process for Placements</w:t>
      </w:r>
      <w:r w:rsidR="00E6120F" w:rsidRPr="00E6379D">
        <w:rPr>
          <w:rFonts w:asciiTheme="majorHAnsi" w:hAnsiTheme="majorHAnsi"/>
          <w:bCs/>
          <w:sz w:val="24"/>
          <w:szCs w:val="24"/>
        </w:rPr>
        <w:tab/>
      </w:r>
      <w:r w:rsidR="000112C3">
        <w:rPr>
          <w:rFonts w:asciiTheme="majorHAnsi" w:hAnsiTheme="majorHAnsi"/>
          <w:bCs/>
          <w:sz w:val="24"/>
          <w:szCs w:val="24"/>
        </w:rPr>
        <w:t>4</w:t>
      </w:r>
    </w:p>
    <w:p w14:paraId="6B8D175D" w14:textId="69DBD9CB" w:rsidR="00E6120F" w:rsidRPr="00E6379D" w:rsidRDefault="00FF07BA" w:rsidP="00180000">
      <w:pPr>
        <w:tabs>
          <w:tab w:val="right" w:leader="dot" w:pos="9088"/>
        </w:tabs>
        <w:rPr>
          <w:rFonts w:asciiTheme="majorHAnsi" w:hAnsiTheme="majorHAnsi"/>
          <w:bCs/>
          <w:sz w:val="24"/>
          <w:szCs w:val="24"/>
        </w:rPr>
      </w:pPr>
      <w:r>
        <w:rPr>
          <w:rFonts w:asciiTheme="majorHAnsi" w:hAnsiTheme="majorHAnsi"/>
          <w:bCs/>
          <w:sz w:val="24"/>
          <w:szCs w:val="24"/>
        </w:rPr>
        <w:t xml:space="preserve">Placement </w:t>
      </w:r>
      <w:r w:rsidR="00267064">
        <w:rPr>
          <w:rFonts w:asciiTheme="majorHAnsi" w:hAnsiTheme="majorHAnsi"/>
          <w:bCs/>
          <w:sz w:val="24"/>
          <w:szCs w:val="24"/>
        </w:rPr>
        <w:t>Oversight</w:t>
      </w:r>
      <w:r w:rsidR="00E6120F" w:rsidRPr="00E6379D">
        <w:rPr>
          <w:rFonts w:asciiTheme="majorHAnsi" w:hAnsiTheme="majorHAnsi"/>
          <w:bCs/>
          <w:sz w:val="24"/>
          <w:szCs w:val="24"/>
        </w:rPr>
        <w:tab/>
      </w:r>
      <w:r w:rsidR="00ED35F6">
        <w:rPr>
          <w:rFonts w:asciiTheme="majorHAnsi" w:hAnsiTheme="majorHAnsi"/>
          <w:bCs/>
          <w:sz w:val="24"/>
          <w:szCs w:val="24"/>
        </w:rPr>
        <w:t>6</w:t>
      </w:r>
    </w:p>
    <w:p w14:paraId="1EC64260" w14:textId="65B2B0A1" w:rsidR="00E6120F" w:rsidRPr="00E6379D" w:rsidRDefault="00844A6A" w:rsidP="00180000">
      <w:pPr>
        <w:tabs>
          <w:tab w:val="right" w:leader="dot" w:pos="9088"/>
        </w:tabs>
        <w:rPr>
          <w:rFonts w:asciiTheme="majorHAnsi" w:hAnsiTheme="majorHAnsi"/>
          <w:bCs/>
          <w:sz w:val="24"/>
          <w:szCs w:val="24"/>
        </w:rPr>
      </w:pPr>
      <w:r>
        <w:rPr>
          <w:rFonts w:asciiTheme="majorHAnsi" w:hAnsiTheme="majorHAnsi"/>
          <w:bCs/>
          <w:sz w:val="24"/>
          <w:szCs w:val="24"/>
        </w:rPr>
        <w:t>Reporting</w:t>
      </w:r>
      <w:r w:rsidR="00E6120F" w:rsidRPr="00E6379D">
        <w:rPr>
          <w:rFonts w:asciiTheme="majorHAnsi" w:hAnsiTheme="majorHAnsi"/>
          <w:bCs/>
          <w:sz w:val="24"/>
          <w:szCs w:val="24"/>
        </w:rPr>
        <w:tab/>
      </w:r>
      <w:r w:rsidR="00ED35F6">
        <w:rPr>
          <w:rFonts w:asciiTheme="majorHAnsi" w:hAnsiTheme="majorHAnsi"/>
          <w:bCs/>
          <w:sz w:val="24"/>
          <w:szCs w:val="24"/>
        </w:rPr>
        <w:t>7</w:t>
      </w:r>
    </w:p>
    <w:p w14:paraId="36ED0C75" w14:textId="144B93CF" w:rsidR="00E6120F" w:rsidRPr="00E6379D" w:rsidRDefault="005922C3" w:rsidP="00180000">
      <w:pPr>
        <w:tabs>
          <w:tab w:val="right" w:leader="dot" w:pos="9088"/>
        </w:tabs>
        <w:rPr>
          <w:rFonts w:asciiTheme="majorHAnsi" w:hAnsiTheme="majorHAnsi"/>
          <w:bCs/>
          <w:sz w:val="24"/>
          <w:szCs w:val="24"/>
        </w:rPr>
      </w:pPr>
      <w:r>
        <w:rPr>
          <w:rFonts w:asciiTheme="majorHAnsi" w:hAnsiTheme="majorHAnsi"/>
          <w:bCs/>
          <w:sz w:val="24"/>
          <w:szCs w:val="24"/>
        </w:rPr>
        <w:t xml:space="preserve">Appendix 1: </w:t>
      </w:r>
      <w:r w:rsidR="00ED35F6">
        <w:rPr>
          <w:rFonts w:asciiTheme="majorHAnsi" w:hAnsiTheme="majorHAnsi"/>
          <w:bCs/>
          <w:sz w:val="24"/>
          <w:szCs w:val="24"/>
        </w:rPr>
        <w:t>Authorisation request</w:t>
      </w:r>
      <w:r w:rsidR="00E6120F" w:rsidRPr="00E6379D">
        <w:rPr>
          <w:rFonts w:asciiTheme="majorHAnsi" w:hAnsiTheme="majorHAnsi"/>
          <w:bCs/>
          <w:sz w:val="24"/>
          <w:szCs w:val="24"/>
        </w:rPr>
        <w:tab/>
      </w:r>
      <w:r w:rsidR="003A7B22">
        <w:rPr>
          <w:rFonts w:asciiTheme="majorHAnsi" w:hAnsiTheme="majorHAnsi"/>
          <w:bCs/>
          <w:sz w:val="24"/>
          <w:szCs w:val="24"/>
        </w:rPr>
        <w:t>9</w:t>
      </w:r>
    </w:p>
    <w:p w14:paraId="09E1533A" w14:textId="23396D62" w:rsidR="00E6120F" w:rsidRPr="00E6379D" w:rsidRDefault="005922C3" w:rsidP="00180000">
      <w:pPr>
        <w:tabs>
          <w:tab w:val="right" w:leader="dot" w:pos="9088"/>
        </w:tabs>
        <w:rPr>
          <w:rFonts w:asciiTheme="majorHAnsi" w:hAnsiTheme="majorHAnsi"/>
          <w:bCs/>
          <w:sz w:val="24"/>
          <w:szCs w:val="24"/>
        </w:rPr>
      </w:pPr>
      <w:r>
        <w:rPr>
          <w:rFonts w:asciiTheme="majorHAnsi" w:hAnsiTheme="majorHAnsi"/>
          <w:bCs/>
          <w:sz w:val="24"/>
          <w:szCs w:val="24"/>
        </w:rPr>
        <w:t xml:space="preserve">Appendix 2: </w:t>
      </w:r>
      <w:r w:rsidR="007866FF">
        <w:rPr>
          <w:rFonts w:asciiTheme="majorHAnsi" w:hAnsiTheme="majorHAnsi"/>
          <w:bCs/>
          <w:sz w:val="24"/>
          <w:szCs w:val="24"/>
        </w:rPr>
        <w:t>Risk Assessment</w:t>
      </w:r>
      <w:r w:rsidR="00E6120F" w:rsidRPr="00E6379D">
        <w:rPr>
          <w:rFonts w:asciiTheme="majorHAnsi" w:hAnsiTheme="majorHAnsi"/>
          <w:bCs/>
          <w:sz w:val="24"/>
          <w:szCs w:val="24"/>
        </w:rPr>
        <w:tab/>
      </w:r>
      <w:r w:rsidR="00ED35F6">
        <w:rPr>
          <w:rFonts w:asciiTheme="majorHAnsi" w:hAnsiTheme="majorHAnsi"/>
          <w:bCs/>
          <w:sz w:val="24"/>
          <w:szCs w:val="24"/>
        </w:rPr>
        <w:t>1</w:t>
      </w:r>
      <w:r w:rsidR="004B33C8">
        <w:rPr>
          <w:rFonts w:asciiTheme="majorHAnsi" w:hAnsiTheme="majorHAnsi"/>
          <w:bCs/>
          <w:sz w:val="24"/>
          <w:szCs w:val="24"/>
        </w:rPr>
        <w:t>0</w:t>
      </w:r>
    </w:p>
    <w:p w14:paraId="5E81B44B" w14:textId="41453A91" w:rsidR="005C273F" w:rsidRPr="00E6379D" w:rsidRDefault="006F27F8">
      <w:pPr>
        <w:spacing w:after="0" w:line="240" w:lineRule="auto"/>
        <w:rPr>
          <w:rFonts w:asciiTheme="majorHAnsi" w:hAnsiTheme="majorHAnsi"/>
          <w:bCs/>
          <w:sz w:val="24"/>
          <w:szCs w:val="24"/>
        </w:rPr>
      </w:pPr>
      <w:r>
        <w:rPr>
          <w:rFonts w:asciiTheme="majorHAnsi" w:hAnsiTheme="majorHAnsi"/>
          <w:bCs/>
          <w:sz w:val="24"/>
          <w:szCs w:val="24"/>
        </w:rPr>
        <w:br w:type="page"/>
      </w:r>
    </w:p>
    <w:p w14:paraId="1A3F2FC2" w14:textId="1BD81D68" w:rsidR="005C273F" w:rsidRPr="00D35044" w:rsidRDefault="002A60DA" w:rsidP="005C273F">
      <w:pPr>
        <w:rPr>
          <w:rFonts w:asciiTheme="majorHAnsi" w:hAnsiTheme="majorHAnsi"/>
          <w:b/>
          <w:bCs/>
          <w:sz w:val="36"/>
          <w:szCs w:val="36"/>
        </w:rPr>
      </w:pPr>
      <w:r w:rsidRPr="00D35044">
        <w:rPr>
          <w:rFonts w:asciiTheme="majorHAnsi" w:hAnsiTheme="majorHAnsi"/>
          <w:b/>
          <w:bCs/>
          <w:sz w:val="36"/>
          <w:szCs w:val="36"/>
        </w:rPr>
        <w:lastRenderedPageBreak/>
        <w:t>Definition of</w:t>
      </w:r>
      <w:r w:rsidR="00A82E12" w:rsidRPr="00D35044">
        <w:rPr>
          <w:rFonts w:asciiTheme="majorHAnsi" w:hAnsiTheme="majorHAnsi"/>
          <w:b/>
          <w:bCs/>
          <w:sz w:val="36"/>
          <w:szCs w:val="36"/>
        </w:rPr>
        <w:t xml:space="preserve"> Crisis and</w:t>
      </w:r>
      <w:r w:rsidRPr="00D35044">
        <w:rPr>
          <w:rFonts w:asciiTheme="majorHAnsi" w:hAnsiTheme="majorHAnsi"/>
          <w:b/>
          <w:bCs/>
          <w:sz w:val="36"/>
          <w:szCs w:val="36"/>
        </w:rPr>
        <w:t xml:space="preserve"> Unreg</w:t>
      </w:r>
      <w:r w:rsidR="0059033B" w:rsidRPr="00D35044">
        <w:rPr>
          <w:rFonts w:asciiTheme="majorHAnsi" w:hAnsiTheme="majorHAnsi"/>
          <w:b/>
          <w:bCs/>
          <w:sz w:val="36"/>
          <w:szCs w:val="36"/>
        </w:rPr>
        <w:t>istered</w:t>
      </w:r>
      <w:r w:rsidRPr="00D35044">
        <w:rPr>
          <w:rFonts w:asciiTheme="majorHAnsi" w:hAnsiTheme="majorHAnsi"/>
          <w:b/>
          <w:bCs/>
          <w:sz w:val="36"/>
          <w:szCs w:val="36"/>
        </w:rPr>
        <w:t xml:space="preserve"> Placements</w:t>
      </w:r>
    </w:p>
    <w:p w14:paraId="061D8A12" w14:textId="6D933A8F" w:rsidR="009429EF" w:rsidRDefault="009429EF" w:rsidP="75A59A6C">
      <w:pPr>
        <w:rPr>
          <w:rFonts w:asciiTheme="majorHAnsi" w:hAnsiTheme="majorHAnsi"/>
          <w:b/>
          <w:sz w:val="48"/>
          <w:szCs w:val="48"/>
        </w:rPr>
      </w:pPr>
      <w:r>
        <w:rPr>
          <w:rFonts w:ascii="Calibri" w:eastAsia="Times New Roman" w:hAnsi="Calibri" w:cs="Arial"/>
          <w:noProof/>
          <w:color w:val="4D5156"/>
          <w:sz w:val="24"/>
          <w:szCs w:val="24"/>
          <w:lang w:val="en-US"/>
        </w:rPr>
        <mc:AlternateContent>
          <mc:Choice Requires="wps">
            <w:drawing>
              <wp:anchor distT="0" distB="0" distL="114300" distR="114300" simplePos="0" relativeHeight="251658242" behindDoc="0" locked="0" layoutInCell="1" allowOverlap="1" wp14:anchorId="3011936A" wp14:editId="5AE77A43">
                <wp:simplePos x="0" y="0"/>
                <wp:positionH relativeFrom="margin">
                  <wp:align>center</wp:align>
                </wp:positionH>
                <wp:positionV relativeFrom="paragraph">
                  <wp:posOffset>418465</wp:posOffset>
                </wp:positionV>
                <wp:extent cx="6372225" cy="1923803"/>
                <wp:effectExtent l="0" t="0" r="28575" b="19685"/>
                <wp:wrapNone/>
                <wp:docPr id="7" name="Rectangle: Rounded Corners 7"/>
                <wp:cNvGraphicFramePr/>
                <a:graphic xmlns:a="http://schemas.openxmlformats.org/drawingml/2006/main">
                  <a:graphicData uri="http://schemas.microsoft.com/office/word/2010/wordprocessingShape">
                    <wps:wsp>
                      <wps:cNvSpPr/>
                      <wps:spPr>
                        <a:xfrm>
                          <a:off x="0" y="0"/>
                          <a:ext cx="6372225" cy="192380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5F58BD8" w14:textId="77777777" w:rsidR="0059033B" w:rsidRDefault="0059033B" w:rsidP="004649D9">
                            <w:pPr>
                              <w:jc w:val="center"/>
                              <w:rPr>
                                <w:b/>
                                <w:bCs/>
                                <w:sz w:val="28"/>
                                <w:szCs w:val="28"/>
                              </w:rPr>
                            </w:pPr>
                          </w:p>
                          <w:p w14:paraId="5C1CCEA2" w14:textId="387E1FC9" w:rsidR="00F445E9" w:rsidRPr="0059033B" w:rsidRDefault="00F445E9" w:rsidP="004649D9">
                            <w:pPr>
                              <w:jc w:val="center"/>
                              <w:rPr>
                                <w:b/>
                                <w:bCs/>
                                <w:sz w:val="32"/>
                                <w:szCs w:val="32"/>
                              </w:rPr>
                            </w:pPr>
                            <w:r w:rsidRPr="0059033B">
                              <w:rPr>
                                <w:b/>
                                <w:bCs/>
                                <w:sz w:val="32"/>
                                <w:szCs w:val="32"/>
                              </w:rPr>
                              <w:t>Crisis Placement</w:t>
                            </w:r>
                          </w:p>
                          <w:p w14:paraId="64507630" w14:textId="75C0816B" w:rsidR="00741A67" w:rsidRPr="0059033B" w:rsidRDefault="00741A67" w:rsidP="004649D9">
                            <w:pPr>
                              <w:jc w:val="center"/>
                              <w:rPr>
                                <w:sz w:val="32"/>
                                <w:szCs w:val="32"/>
                              </w:rPr>
                            </w:pPr>
                            <w:r w:rsidRPr="0059033B">
                              <w:rPr>
                                <w:sz w:val="32"/>
                                <w:szCs w:val="32"/>
                              </w:rPr>
                              <w:t>Short term care arrangements which must only be used in exceptional circumstances as set out in this guidance.</w:t>
                            </w:r>
                          </w:p>
                          <w:p w14:paraId="28C4975C" w14:textId="77777777" w:rsidR="005E37C2" w:rsidRDefault="005E37C2" w:rsidP="004649D9">
                            <w:pPr>
                              <w:pStyle w:val="ListParagraph"/>
                              <w:ind w:left="360"/>
                            </w:pPr>
                          </w:p>
                          <w:p w14:paraId="7FD9352C" w14:textId="77777777" w:rsidR="00D62912" w:rsidRDefault="00D62912" w:rsidP="00932217">
                            <w:pPr>
                              <w:pStyle w:val="ListParagraph"/>
                              <w:ind w:left="360"/>
                            </w:pPr>
                          </w:p>
                          <w:p w14:paraId="35CFE3CF" w14:textId="77777777" w:rsidR="00F445E9" w:rsidRDefault="00F445E9" w:rsidP="00F445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1936A" id="Rectangle: Rounded Corners 7" o:spid="_x0000_s1027" style="position:absolute;margin-left:0;margin-top:32.95pt;width:501.75pt;height:15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sfaAIAACsFAAAOAAAAZHJzL2Uyb0RvYy54bWysVG1r2zAQ/j7YfxD6vvglTV9CnRJaOgal&#10;DU1HPyuyVBtknSYpsbNfv5PsOKErG4z5g3zSvejuued0fdM1iuyEdTXogmaTlBKhOZS1fivo95f7&#10;L5eUOM90yRRoUdC9cPRm8fnTdWvmIocKVCkswSDazVtT0Mp7M08SxyvRMDcBIzQqJdiGedzat6S0&#10;rMXojUryND1PWrClscCFc3h61yvpIsaXUnD/JKUTnqiCYm4+rjaum7Ami2s2f7PMVDUf0mD/kEXD&#10;ao2XjqHumGdka+vfQjU1t+BA+gmHJgEpay5iDVhNlr6rZl0xI2ItCI4zI0zu/4Xlj7u1WVmEoTVu&#10;7lAMVXTSNuGP+ZEugrUfwRKdJxwPz6cXeZ7PKOGoy67y6WU6DXAmR3djnf8qoCFBKKiFrS6fsSUR&#10;KbZ7cL63P9ih8zGLKPm9EiERpZ+FJHWJ9+bROxJE3CpLdgxbyzgX2k97VcVK0R/PUvyGpEaPmGIM&#10;GCLLWqkxdvan2H2ug31wFZFfo3P6d+fRI94M2o/OTa3BfhRA+WwoQPb2B5B6aAJKvtt0iA12IViG&#10;kw2U+5UlFnq+O8Pva2zBA3N+xSwSHEcBh9Y/4SIVtAWFQaKkAvvzo/Ngj7xDLSUtDkxB3Y8ts4IS&#10;9U0jI6+ys7MwYXFzNrvIcWNPNZtTjd42t4CNy/B5MDyKwd6rgygtNK8428twK6qY5nh3Qbm3h82t&#10;7wcZXwculstohlNlmH/Qa8ND8IBzYNdL98qsGXjokcKPcBguNn/HxN42eGpYbj3IOtL0iOvQAZzI&#10;SKXh9Qgjf7qPVsc3bvELAAD//wMAUEsDBBQABgAIAAAAIQBfKIXr3gAAAAgBAAAPAAAAZHJzL2Rv&#10;d25yZXYueG1sTI/BTsMwEETvSPyDtUjcqF1CozTEqaBSy4lDC1LFbRsvSUS8DrHbhL/HPcFxNKOZ&#10;N8Vqsp040+BbxxrmMwWCuHKm5VrD+9vmLgPhA7LBzjFp+CEPq/L6qsDcuJF3dN6HWsQS9jlqaELo&#10;cyl91ZBFP3M9cfQ+3WAxRDnU0gw4xnLbyXulUmmx5bjQYE/rhqqv/clq2M6fvz9GTNV68yozxpfD&#10;YfuQaH17Mz09ggg0hb8wXPAjOpSR6ehObLzoNMQjQUO6WIK4uEolCxBHDUmaLUGWhfx/oPwFAAD/&#10;/wMAUEsBAi0AFAAGAAgAAAAhALaDOJL+AAAA4QEAABMAAAAAAAAAAAAAAAAAAAAAAFtDb250ZW50&#10;X1R5cGVzXS54bWxQSwECLQAUAAYACAAAACEAOP0h/9YAAACUAQAACwAAAAAAAAAAAAAAAAAvAQAA&#10;X3JlbHMvLnJlbHNQSwECLQAUAAYACAAAACEAk6UrH2gCAAArBQAADgAAAAAAAAAAAAAAAAAuAgAA&#10;ZHJzL2Uyb0RvYy54bWxQSwECLQAUAAYACAAAACEAXyiF694AAAAIAQAADwAAAAAAAAAAAAAAAADC&#10;BAAAZHJzL2Rvd25yZXYueG1sUEsFBgAAAAAEAAQA8wAAAM0FAAAAAA==&#10;" fillcolor="#9bbb59 [3206]" strokecolor="#4e6128 [1606]" strokeweight="2pt">
                <v:textbox>
                  <w:txbxContent>
                    <w:p w14:paraId="45F58BD8" w14:textId="77777777" w:rsidR="0059033B" w:rsidRDefault="0059033B" w:rsidP="004649D9">
                      <w:pPr>
                        <w:jc w:val="center"/>
                        <w:rPr>
                          <w:b/>
                          <w:bCs/>
                          <w:sz w:val="28"/>
                          <w:szCs w:val="28"/>
                        </w:rPr>
                      </w:pPr>
                    </w:p>
                    <w:p w14:paraId="5C1CCEA2" w14:textId="387E1FC9" w:rsidR="00F445E9" w:rsidRPr="0059033B" w:rsidRDefault="00F445E9" w:rsidP="004649D9">
                      <w:pPr>
                        <w:jc w:val="center"/>
                        <w:rPr>
                          <w:b/>
                          <w:bCs/>
                          <w:sz w:val="32"/>
                          <w:szCs w:val="32"/>
                        </w:rPr>
                      </w:pPr>
                      <w:r w:rsidRPr="0059033B">
                        <w:rPr>
                          <w:b/>
                          <w:bCs/>
                          <w:sz w:val="32"/>
                          <w:szCs w:val="32"/>
                        </w:rPr>
                        <w:t>Crisis Placement</w:t>
                      </w:r>
                    </w:p>
                    <w:p w14:paraId="64507630" w14:textId="75C0816B" w:rsidR="00741A67" w:rsidRPr="0059033B" w:rsidRDefault="00741A67" w:rsidP="004649D9">
                      <w:pPr>
                        <w:jc w:val="center"/>
                        <w:rPr>
                          <w:sz w:val="32"/>
                          <w:szCs w:val="32"/>
                        </w:rPr>
                      </w:pPr>
                      <w:r w:rsidRPr="0059033B">
                        <w:rPr>
                          <w:sz w:val="32"/>
                          <w:szCs w:val="32"/>
                        </w:rPr>
                        <w:t>Short term care arrangements which must only be used in exceptional circumstances as set out in this guidance.</w:t>
                      </w:r>
                    </w:p>
                    <w:p w14:paraId="28C4975C" w14:textId="77777777" w:rsidR="005E37C2" w:rsidRDefault="005E37C2" w:rsidP="004649D9">
                      <w:pPr>
                        <w:pStyle w:val="ListParagraph"/>
                        <w:ind w:left="360"/>
                      </w:pPr>
                    </w:p>
                    <w:p w14:paraId="7FD9352C" w14:textId="77777777" w:rsidR="00D62912" w:rsidRDefault="00D62912" w:rsidP="00932217">
                      <w:pPr>
                        <w:pStyle w:val="ListParagraph"/>
                        <w:ind w:left="360"/>
                      </w:pPr>
                    </w:p>
                    <w:p w14:paraId="35CFE3CF" w14:textId="77777777" w:rsidR="00F445E9" w:rsidRDefault="00F445E9" w:rsidP="00F445E9">
                      <w:pPr>
                        <w:jc w:val="center"/>
                      </w:pPr>
                    </w:p>
                  </w:txbxContent>
                </v:textbox>
                <w10:wrap anchorx="margin"/>
              </v:roundrect>
            </w:pict>
          </mc:Fallback>
        </mc:AlternateContent>
      </w:r>
    </w:p>
    <w:p w14:paraId="3AED4D6F" w14:textId="661EDAE7" w:rsidR="00855FDE" w:rsidRDefault="00855FDE" w:rsidP="4D230AA2">
      <w:pPr>
        <w:rPr>
          <w:rFonts w:asciiTheme="majorHAnsi" w:hAnsiTheme="majorHAnsi"/>
          <w:b/>
          <w:bCs/>
          <w:sz w:val="48"/>
          <w:szCs w:val="48"/>
        </w:rPr>
      </w:pPr>
    </w:p>
    <w:p w14:paraId="55FDC91A" w14:textId="6049FE71" w:rsidR="006C4C46" w:rsidRDefault="006C4C46" w:rsidP="0022274F">
      <w:pPr>
        <w:tabs>
          <w:tab w:val="right" w:pos="6804"/>
        </w:tabs>
        <w:spacing w:after="120" w:line="300" w:lineRule="exact"/>
        <w:rPr>
          <w:rFonts w:ascii="Calibri" w:hAnsi="Calibri"/>
          <w:b/>
          <w:bCs/>
          <w:sz w:val="32"/>
          <w:szCs w:val="32"/>
        </w:rPr>
      </w:pPr>
    </w:p>
    <w:p w14:paraId="495F25F4" w14:textId="77777777" w:rsidR="002E39E2" w:rsidRDefault="002E39E2" w:rsidP="0022274F">
      <w:pPr>
        <w:tabs>
          <w:tab w:val="right" w:pos="6804"/>
        </w:tabs>
        <w:spacing w:after="120" w:line="300" w:lineRule="exact"/>
        <w:rPr>
          <w:rFonts w:ascii="Calibri" w:hAnsi="Calibri"/>
          <w:b/>
          <w:bCs/>
          <w:sz w:val="32"/>
          <w:szCs w:val="32"/>
        </w:rPr>
      </w:pPr>
    </w:p>
    <w:p w14:paraId="1DED168E" w14:textId="6710F4C9" w:rsidR="0059033B" w:rsidRDefault="0059033B" w:rsidP="0022274F">
      <w:pPr>
        <w:tabs>
          <w:tab w:val="right" w:pos="6804"/>
        </w:tabs>
        <w:spacing w:after="120" w:line="300" w:lineRule="exact"/>
        <w:rPr>
          <w:rFonts w:ascii="Calibri" w:hAnsi="Calibri"/>
          <w:b/>
          <w:bCs/>
          <w:sz w:val="32"/>
          <w:szCs w:val="32"/>
        </w:rPr>
      </w:pPr>
    </w:p>
    <w:p w14:paraId="78BF366C" w14:textId="30E2B007" w:rsidR="0059033B" w:rsidRDefault="0059033B" w:rsidP="0022274F">
      <w:pPr>
        <w:tabs>
          <w:tab w:val="right" w:pos="6804"/>
        </w:tabs>
        <w:spacing w:after="120" w:line="300" w:lineRule="exact"/>
        <w:rPr>
          <w:rFonts w:ascii="Calibri" w:hAnsi="Calibri"/>
          <w:b/>
          <w:bCs/>
          <w:sz w:val="32"/>
          <w:szCs w:val="32"/>
        </w:rPr>
      </w:pPr>
    </w:p>
    <w:p w14:paraId="0D2F8DBF" w14:textId="251EF039" w:rsidR="0059033B" w:rsidRDefault="0059033B" w:rsidP="0022274F">
      <w:pPr>
        <w:tabs>
          <w:tab w:val="right" w:pos="6804"/>
        </w:tabs>
        <w:spacing w:after="120" w:line="300" w:lineRule="exact"/>
        <w:rPr>
          <w:rFonts w:ascii="Calibri" w:hAnsi="Calibri"/>
          <w:b/>
          <w:bCs/>
          <w:sz w:val="32"/>
          <w:szCs w:val="32"/>
        </w:rPr>
      </w:pPr>
    </w:p>
    <w:p w14:paraId="4657F19A" w14:textId="2EF2930D" w:rsidR="0059033B" w:rsidRDefault="00B57263" w:rsidP="0022274F">
      <w:pPr>
        <w:tabs>
          <w:tab w:val="right" w:pos="6804"/>
        </w:tabs>
        <w:spacing w:after="120" w:line="300" w:lineRule="exact"/>
        <w:rPr>
          <w:rFonts w:ascii="Calibri" w:hAnsi="Calibri"/>
          <w:b/>
          <w:bCs/>
          <w:sz w:val="32"/>
          <w:szCs w:val="32"/>
        </w:rPr>
      </w:pPr>
      <w:r>
        <w:rPr>
          <w:rFonts w:ascii="Calibri" w:eastAsia="Times New Roman" w:hAnsi="Calibri" w:cs="Arial"/>
          <w:noProof/>
          <w:color w:val="4D5156"/>
          <w:sz w:val="24"/>
          <w:szCs w:val="24"/>
          <w:lang w:val="en-US"/>
        </w:rPr>
        <mc:AlternateContent>
          <mc:Choice Requires="wps">
            <w:drawing>
              <wp:anchor distT="0" distB="0" distL="114300" distR="114300" simplePos="0" relativeHeight="251658243" behindDoc="0" locked="0" layoutInCell="1" allowOverlap="1" wp14:anchorId="1060ECD7" wp14:editId="2B00131F">
                <wp:simplePos x="0" y="0"/>
                <wp:positionH relativeFrom="margin">
                  <wp:align>center</wp:align>
                </wp:positionH>
                <wp:positionV relativeFrom="paragraph">
                  <wp:posOffset>319042</wp:posOffset>
                </wp:positionV>
                <wp:extent cx="6353175" cy="3301340"/>
                <wp:effectExtent l="0" t="0" r="28575" b="13970"/>
                <wp:wrapNone/>
                <wp:docPr id="8" name="Rectangle: Rounded Corners 8"/>
                <wp:cNvGraphicFramePr/>
                <a:graphic xmlns:a="http://schemas.openxmlformats.org/drawingml/2006/main">
                  <a:graphicData uri="http://schemas.microsoft.com/office/word/2010/wordprocessingShape">
                    <wps:wsp>
                      <wps:cNvSpPr/>
                      <wps:spPr>
                        <a:xfrm>
                          <a:off x="0" y="0"/>
                          <a:ext cx="6353175" cy="3301340"/>
                        </a:xfrm>
                        <a:prstGeom prst="round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14:paraId="425A81C4" w14:textId="77777777" w:rsidR="0059033B" w:rsidRPr="0059033B" w:rsidRDefault="0059033B" w:rsidP="00D35044">
                            <w:pPr>
                              <w:spacing w:line="256" w:lineRule="auto"/>
                              <w:jc w:val="center"/>
                              <w:rPr>
                                <w:rFonts w:eastAsia="Cambria" w:hAnsi="Cambria" w:cs="Cambria"/>
                                <w:b/>
                                <w:bCs/>
                                <w:color w:val="FFFFFF" w:themeColor="light1"/>
                                <w:sz w:val="32"/>
                                <w:szCs w:val="32"/>
                              </w:rPr>
                            </w:pPr>
                          </w:p>
                          <w:p w14:paraId="515E8FF2" w14:textId="0D2A7899" w:rsidR="00D35044" w:rsidRPr="0059033B" w:rsidRDefault="00D35044" w:rsidP="00D35044">
                            <w:pPr>
                              <w:spacing w:line="256" w:lineRule="auto"/>
                              <w:jc w:val="center"/>
                              <w:rPr>
                                <w:rFonts w:eastAsia="Cambria" w:hAnsi="Cambria" w:cs="Cambria"/>
                                <w:b/>
                                <w:bCs/>
                                <w:color w:val="FFFFFF" w:themeColor="light1"/>
                                <w:sz w:val="32"/>
                                <w:szCs w:val="32"/>
                                <w:lang w:val="en-US"/>
                              </w:rPr>
                            </w:pPr>
                            <w:r w:rsidRPr="0059033B">
                              <w:rPr>
                                <w:rFonts w:eastAsia="Cambria" w:hAnsi="Cambria" w:cs="Cambria"/>
                                <w:b/>
                                <w:bCs/>
                                <w:color w:val="FFFFFF" w:themeColor="light1"/>
                                <w:sz w:val="32"/>
                                <w:szCs w:val="32"/>
                              </w:rPr>
                              <w:t>Unregistered Placement</w:t>
                            </w:r>
                          </w:p>
                          <w:p w14:paraId="33C52463" w14:textId="77777777" w:rsidR="00D35044" w:rsidRPr="0059033B" w:rsidRDefault="00D35044" w:rsidP="00D35044">
                            <w:pPr>
                              <w:spacing w:line="256" w:lineRule="auto"/>
                              <w:jc w:val="center"/>
                              <w:rPr>
                                <w:rFonts w:eastAsia="Cambria" w:hAnsi="Cambria" w:cs="Cambria"/>
                                <w:color w:val="FFFFFF" w:themeColor="light1"/>
                                <w:sz w:val="32"/>
                                <w:szCs w:val="32"/>
                              </w:rPr>
                            </w:pPr>
                            <w:r w:rsidRPr="0059033B">
                              <w:rPr>
                                <w:rFonts w:eastAsia="Cambria" w:hAnsi="Cambria" w:cs="Cambria"/>
                                <w:color w:val="FFFFFF" w:themeColor="light1"/>
                                <w:sz w:val="32"/>
                                <w:szCs w:val="32"/>
                              </w:rPr>
                              <w:t xml:space="preserve">Where a service is providing care for a child under the age of 18 in a placement, this service must be registered by Ofsted. Failure to do so results in the placement being unregistered and therefore illegal. </w:t>
                            </w:r>
                          </w:p>
                          <w:p w14:paraId="2D11ABE7" w14:textId="77777777" w:rsidR="00D35044" w:rsidRPr="0059033B" w:rsidRDefault="00D35044" w:rsidP="00D35044">
                            <w:pPr>
                              <w:spacing w:line="256" w:lineRule="auto"/>
                              <w:jc w:val="center"/>
                              <w:rPr>
                                <w:rFonts w:eastAsia="Cambria" w:hAnsi="Cambria" w:cs="Cambria"/>
                                <w:color w:val="FFFFFF" w:themeColor="light1"/>
                                <w:sz w:val="32"/>
                                <w:szCs w:val="32"/>
                              </w:rPr>
                            </w:pPr>
                            <w:r w:rsidRPr="0059033B">
                              <w:rPr>
                                <w:rFonts w:eastAsia="Cambria" w:hAnsi="Cambria" w:cs="Cambria"/>
                                <w:color w:val="FFFFFF" w:themeColor="light1"/>
                                <w:sz w:val="32"/>
                                <w:szCs w:val="32"/>
                              </w:rPr>
                              <w:t xml:space="preserve">It is the departments policy that we do not place in an unregistered setting, except </w:t>
                            </w:r>
                            <w:r w:rsidRPr="0059033B">
                              <w:rPr>
                                <w:rFonts w:ascii="Cambria" w:eastAsia="Cambria" w:hAnsi="Cambria"/>
                                <w:color w:val="FFFFFF" w:themeColor="light1"/>
                                <w:sz w:val="32"/>
                                <w:szCs w:val="32"/>
                              </w:rPr>
                              <w:t>under</w:t>
                            </w:r>
                            <w:r w:rsidRPr="0059033B">
                              <w:rPr>
                                <w:rFonts w:eastAsia="Cambria" w:hAnsi="Cambria" w:cs="Cambria"/>
                                <w:color w:val="FFFFFF" w:themeColor="light1"/>
                                <w:sz w:val="32"/>
                                <w:szCs w:val="32"/>
                              </w:rPr>
                              <w:t xml:space="preserve"> exceptional circumstances as set out in this guidance.</w:t>
                            </w:r>
                          </w:p>
                          <w:p w14:paraId="19FC90C4" w14:textId="77777777" w:rsidR="00D35044" w:rsidRDefault="00D35044" w:rsidP="00D35044">
                            <w:pPr>
                              <w:spacing w:line="256" w:lineRule="auto"/>
                              <w:ind w:left="360"/>
                              <w:rPr>
                                <w:rFonts w:eastAsia="Cambria" w:hAnsi="Cambria" w:cs="Cambria"/>
                                <w:color w:val="FFFFFF" w:themeColor="light1"/>
                              </w:rPr>
                            </w:pPr>
                            <w:r>
                              <w:rPr>
                                <w:rFonts w:eastAsia="Cambria" w:hAnsi="Cambria" w:cs="Cambria"/>
                                <w:color w:val="FFFFFF" w:themeColor="light1"/>
                              </w:rPr>
                              <w:t> </w:t>
                            </w:r>
                          </w:p>
                          <w:p w14:paraId="094A6C80" w14:textId="77777777" w:rsidR="00D35044" w:rsidRDefault="00D35044" w:rsidP="00D35044">
                            <w:pPr>
                              <w:spacing w:line="256" w:lineRule="auto"/>
                              <w:jc w:val="center"/>
                              <w:rPr>
                                <w:rFonts w:eastAsia="Cambria" w:hAnsi="Cambria" w:cs="Cambria"/>
                                <w:color w:val="FFFFFF" w:themeColor="light1"/>
                              </w:rPr>
                            </w:pPr>
                            <w:r>
                              <w:rPr>
                                <w:rFonts w:eastAsia="Cambria" w:hAnsi="Cambria" w:cs="Cambria"/>
                                <w:color w:val="FFFFFF" w:themeColor="light1"/>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060ECD7" id="Rectangle: Rounded Corners 8" o:spid="_x0000_s1028" style="position:absolute;margin-left:0;margin-top:25.1pt;width:500.25pt;height:259.9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TWGAIAAFwEAAAOAAAAZHJzL2Uyb0RvYy54bWysVNtu2zAMfR+wfxD0vtjOpe2MOMWwosOA&#10;Ygva9QMUmYoFyJImKbHz96NkxwnWPRXLgyKJ5OHhIeX1fd8qcgTnpdEVLWY5JaC5qaXeV/T11+On&#10;O0p8YLpmymio6Ak8vd98/LDubAlz0xhVgyMIon3Z2Yo2IdgyyzxvoGV+ZixoNArjWhbw6PZZ7ViH&#10;6K3K5nl+k3XG1dYZDt7j7cNgpJuELwTw8FMID4GoiiK3kFaX1l1cs82alXvHbCP5SIO9g0XLpMak&#10;E9QDC4wcnHwD1UrujDcizLhpMyOE5JBqwGqK/K9qXhpmIdWC4ng7yeT/Hyz/cXyxW4cydNaXHrex&#10;il64Nv4jP9InsU6TWNAHwvHyZrFaFLcrSjjaFou8WCyTnNkl3DofvoFpSdxU1JmDrp+xJUkpdnzy&#10;AfOi/9kvplQ63l3IpF04KRiMzyCIrDH9PIGkOYGvypEjww4zzkGHYjA1rIbhepXjL7Yac00R6aQ0&#10;AkZkIZWasEeAOINvsQeY0T+GQhqzKTgfibn9LvIaZg0fA07feeKQxhSUkhsdpvhWauP+VZzCwsbk&#10;g/9Zp0GdKFTodz3KE9VBz3izM/Vp64i3/FFiE56YD1vmcMSRTodjX1H/+8AcUKK+a5yrz8US20hC&#10;OixXt3M8uGvL7trCNG8MVsjDwFibL4dghEx9vaQfieIIJ9HH5xbfyPU5eV0+Cps/AAAA//8DAFBL&#10;AwQUAAYACAAAACEAULfaX9oAAAAIAQAADwAAAGRycy9kb3ducmV2LnhtbEyPwU7DMBBE70j8g7VI&#10;XBC1W1SgIU6FkArnpnzANt4mEfE6ip02/ftuT/Q4O6uZN/l68p060hDbwBbmMwOKuAqu5drC727z&#10;/A4qJmSHXWCycKYI6+L+LsfMhRNv6VimWkkIxwwtNCn1mdaxashjnIWeWLxDGDwmkUOt3YAnCfed&#10;Xhjzqj22LA0N9vTVUPVXjt7Cavw5l60+vOwwPY3fFFYl1s7ax4fp8wNUoin9P8MVX9ChEKZ9GNlF&#10;1VmQIcnC0ixAXV1jzBLUXi5vZg66yPXtgOICAAD//wMAUEsBAi0AFAAGAAgAAAAhALaDOJL+AAAA&#10;4QEAABMAAAAAAAAAAAAAAAAAAAAAAFtDb250ZW50X1R5cGVzXS54bWxQSwECLQAUAAYACAAAACEA&#10;OP0h/9YAAACUAQAACwAAAAAAAAAAAAAAAAAvAQAAX3JlbHMvLnJlbHNQSwECLQAUAAYACAAAACEA&#10;PAgk1hgCAABcBAAADgAAAAAAAAAAAAAAAAAuAgAAZHJzL2Uyb0RvYy54bWxQSwECLQAUAAYACAAA&#10;ACEAULfaX9oAAAAIAQAADwAAAAAAAAAAAAAAAAByBAAAZHJzL2Rvd25yZXYueG1sUEsFBgAAAAAE&#10;AAQA8wAAAHkFAAAAAA==&#10;" fillcolor="#4f81bd [3204]" strokecolor="#243f60 [1604]" strokeweight="2pt">
                <v:textbox>
                  <w:txbxContent>
                    <w:p w14:paraId="425A81C4" w14:textId="77777777" w:rsidR="0059033B" w:rsidRPr="0059033B" w:rsidRDefault="0059033B" w:rsidP="00D35044">
                      <w:pPr>
                        <w:spacing w:line="256" w:lineRule="auto"/>
                        <w:jc w:val="center"/>
                        <w:rPr>
                          <w:rFonts w:eastAsia="Cambria" w:hAnsi="Cambria" w:cs="Cambria"/>
                          <w:b/>
                          <w:bCs/>
                          <w:color w:val="FFFFFF" w:themeColor="light1"/>
                          <w:sz w:val="32"/>
                          <w:szCs w:val="32"/>
                        </w:rPr>
                      </w:pPr>
                    </w:p>
                    <w:p w14:paraId="515E8FF2" w14:textId="0D2A7899" w:rsidR="00D35044" w:rsidRPr="0059033B" w:rsidRDefault="00D35044" w:rsidP="00D35044">
                      <w:pPr>
                        <w:spacing w:line="256" w:lineRule="auto"/>
                        <w:jc w:val="center"/>
                        <w:rPr>
                          <w:rFonts w:eastAsia="Cambria" w:hAnsi="Cambria" w:cs="Cambria"/>
                          <w:b/>
                          <w:bCs/>
                          <w:color w:val="FFFFFF" w:themeColor="light1"/>
                          <w:sz w:val="32"/>
                          <w:szCs w:val="32"/>
                          <w:lang w:val="en-US"/>
                        </w:rPr>
                      </w:pPr>
                      <w:r w:rsidRPr="0059033B">
                        <w:rPr>
                          <w:rFonts w:eastAsia="Cambria" w:hAnsi="Cambria" w:cs="Cambria"/>
                          <w:b/>
                          <w:bCs/>
                          <w:color w:val="FFFFFF" w:themeColor="light1"/>
                          <w:sz w:val="32"/>
                          <w:szCs w:val="32"/>
                        </w:rPr>
                        <w:t>Unregistered Placement</w:t>
                      </w:r>
                    </w:p>
                    <w:p w14:paraId="33C52463" w14:textId="77777777" w:rsidR="00D35044" w:rsidRPr="0059033B" w:rsidRDefault="00D35044" w:rsidP="00D35044">
                      <w:pPr>
                        <w:spacing w:line="256" w:lineRule="auto"/>
                        <w:jc w:val="center"/>
                        <w:rPr>
                          <w:rFonts w:eastAsia="Cambria" w:hAnsi="Cambria" w:cs="Cambria"/>
                          <w:color w:val="FFFFFF" w:themeColor="light1"/>
                          <w:sz w:val="32"/>
                          <w:szCs w:val="32"/>
                        </w:rPr>
                      </w:pPr>
                      <w:r w:rsidRPr="0059033B">
                        <w:rPr>
                          <w:rFonts w:eastAsia="Cambria" w:hAnsi="Cambria" w:cs="Cambria"/>
                          <w:color w:val="FFFFFF" w:themeColor="light1"/>
                          <w:sz w:val="32"/>
                          <w:szCs w:val="32"/>
                        </w:rPr>
                        <w:t xml:space="preserve">Where a service is providing care for a child under the age of 18 in a placement, this service must be registered by Ofsted. Failure to do so results in the placement being unregistered and therefore illegal. </w:t>
                      </w:r>
                    </w:p>
                    <w:p w14:paraId="2D11ABE7" w14:textId="77777777" w:rsidR="00D35044" w:rsidRPr="0059033B" w:rsidRDefault="00D35044" w:rsidP="00D35044">
                      <w:pPr>
                        <w:spacing w:line="256" w:lineRule="auto"/>
                        <w:jc w:val="center"/>
                        <w:rPr>
                          <w:rFonts w:eastAsia="Cambria" w:hAnsi="Cambria" w:cs="Cambria"/>
                          <w:color w:val="FFFFFF" w:themeColor="light1"/>
                          <w:sz w:val="32"/>
                          <w:szCs w:val="32"/>
                        </w:rPr>
                      </w:pPr>
                      <w:r w:rsidRPr="0059033B">
                        <w:rPr>
                          <w:rFonts w:eastAsia="Cambria" w:hAnsi="Cambria" w:cs="Cambria"/>
                          <w:color w:val="FFFFFF" w:themeColor="light1"/>
                          <w:sz w:val="32"/>
                          <w:szCs w:val="32"/>
                        </w:rPr>
                        <w:t xml:space="preserve">It is the departments policy that we do not place in an unregistered setting, except </w:t>
                      </w:r>
                      <w:r w:rsidRPr="0059033B">
                        <w:rPr>
                          <w:rFonts w:ascii="Cambria" w:eastAsia="Cambria" w:hAnsi="Cambria"/>
                          <w:color w:val="FFFFFF" w:themeColor="light1"/>
                          <w:sz w:val="32"/>
                          <w:szCs w:val="32"/>
                        </w:rPr>
                        <w:t>under</w:t>
                      </w:r>
                      <w:r w:rsidRPr="0059033B">
                        <w:rPr>
                          <w:rFonts w:eastAsia="Cambria" w:hAnsi="Cambria" w:cs="Cambria"/>
                          <w:color w:val="FFFFFF" w:themeColor="light1"/>
                          <w:sz w:val="32"/>
                          <w:szCs w:val="32"/>
                        </w:rPr>
                        <w:t xml:space="preserve"> exceptional circumstances as set out in this guidance.</w:t>
                      </w:r>
                    </w:p>
                    <w:p w14:paraId="19FC90C4" w14:textId="77777777" w:rsidR="00D35044" w:rsidRDefault="00D35044" w:rsidP="00D35044">
                      <w:pPr>
                        <w:spacing w:line="256" w:lineRule="auto"/>
                        <w:ind w:left="360"/>
                        <w:rPr>
                          <w:rFonts w:eastAsia="Cambria" w:hAnsi="Cambria" w:cs="Cambria"/>
                          <w:color w:val="FFFFFF" w:themeColor="light1"/>
                        </w:rPr>
                      </w:pPr>
                      <w:r>
                        <w:rPr>
                          <w:rFonts w:eastAsia="Cambria" w:hAnsi="Cambria" w:cs="Cambria"/>
                          <w:color w:val="FFFFFF" w:themeColor="light1"/>
                        </w:rPr>
                        <w:t> </w:t>
                      </w:r>
                    </w:p>
                    <w:p w14:paraId="094A6C80" w14:textId="77777777" w:rsidR="00D35044" w:rsidRDefault="00D35044" w:rsidP="00D35044">
                      <w:pPr>
                        <w:spacing w:line="256" w:lineRule="auto"/>
                        <w:jc w:val="center"/>
                        <w:rPr>
                          <w:rFonts w:eastAsia="Cambria" w:hAnsi="Cambria" w:cs="Cambria"/>
                          <w:color w:val="FFFFFF" w:themeColor="light1"/>
                        </w:rPr>
                      </w:pPr>
                      <w:r>
                        <w:rPr>
                          <w:rFonts w:eastAsia="Cambria" w:hAnsi="Cambria" w:cs="Cambria"/>
                          <w:color w:val="FFFFFF" w:themeColor="light1"/>
                        </w:rPr>
                        <w:t> </w:t>
                      </w:r>
                    </w:p>
                  </w:txbxContent>
                </v:textbox>
                <w10:wrap anchorx="margin"/>
              </v:roundrect>
            </w:pict>
          </mc:Fallback>
        </mc:AlternateContent>
      </w:r>
    </w:p>
    <w:p w14:paraId="411A9CD1" w14:textId="77777777" w:rsidR="0059033B" w:rsidRDefault="0059033B" w:rsidP="0022274F">
      <w:pPr>
        <w:tabs>
          <w:tab w:val="right" w:pos="6804"/>
        </w:tabs>
        <w:spacing w:after="120" w:line="300" w:lineRule="exact"/>
        <w:rPr>
          <w:rFonts w:ascii="Calibri" w:hAnsi="Calibri"/>
          <w:b/>
          <w:bCs/>
          <w:sz w:val="32"/>
          <w:szCs w:val="32"/>
        </w:rPr>
      </w:pPr>
    </w:p>
    <w:p w14:paraId="2DDC6092" w14:textId="77777777" w:rsidR="0059033B" w:rsidRDefault="0059033B" w:rsidP="0022274F">
      <w:pPr>
        <w:tabs>
          <w:tab w:val="right" w:pos="6804"/>
        </w:tabs>
        <w:spacing w:after="120" w:line="300" w:lineRule="exact"/>
        <w:rPr>
          <w:rFonts w:ascii="Calibri" w:hAnsi="Calibri"/>
          <w:b/>
          <w:bCs/>
          <w:sz w:val="32"/>
          <w:szCs w:val="32"/>
        </w:rPr>
      </w:pPr>
    </w:p>
    <w:p w14:paraId="6E9271FC" w14:textId="77777777" w:rsidR="0059033B" w:rsidRDefault="0059033B" w:rsidP="0022274F">
      <w:pPr>
        <w:tabs>
          <w:tab w:val="right" w:pos="6804"/>
        </w:tabs>
        <w:spacing w:after="120" w:line="300" w:lineRule="exact"/>
        <w:rPr>
          <w:rFonts w:ascii="Calibri" w:hAnsi="Calibri"/>
          <w:b/>
          <w:bCs/>
          <w:sz w:val="32"/>
          <w:szCs w:val="32"/>
        </w:rPr>
      </w:pPr>
    </w:p>
    <w:p w14:paraId="48640581" w14:textId="77777777" w:rsidR="0059033B" w:rsidRDefault="0059033B" w:rsidP="0022274F">
      <w:pPr>
        <w:tabs>
          <w:tab w:val="right" w:pos="6804"/>
        </w:tabs>
        <w:spacing w:after="120" w:line="300" w:lineRule="exact"/>
        <w:rPr>
          <w:rFonts w:ascii="Calibri" w:hAnsi="Calibri"/>
          <w:b/>
          <w:bCs/>
          <w:sz w:val="32"/>
          <w:szCs w:val="32"/>
        </w:rPr>
      </w:pPr>
    </w:p>
    <w:p w14:paraId="26F3A1E8" w14:textId="77777777" w:rsidR="0059033B" w:rsidRDefault="0059033B" w:rsidP="0022274F">
      <w:pPr>
        <w:tabs>
          <w:tab w:val="right" w:pos="6804"/>
        </w:tabs>
        <w:spacing w:after="120" w:line="300" w:lineRule="exact"/>
        <w:rPr>
          <w:rFonts w:ascii="Calibri" w:hAnsi="Calibri"/>
          <w:b/>
          <w:bCs/>
          <w:sz w:val="32"/>
          <w:szCs w:val="32"/>
        </w:rPr>
      </w:pPr>
    </w:p>
    <w:p w14:paraId="1E574D2E" w14:textId="77777777" w:rsidR="0059033B" w:rsidRDefault="0059033B" w:rsidP="0022274F">
      <w:pPr>
        <w:tabs>
          <w:tab w:val="right" w:pos="6804"/>
        </w:tabs>
        <w:spacing w:after="120" w:line="300" w:lineRule="exact"/>
        <w:rPr>
          <w:rFonts w:ascii="Calibri" w:hAnsi="Calibri"/>
          <w:b/>
          <w:bCs/>
          <w:sz w:val="32"/>
          <w:szCs w:val="32"/>
        </w:rPr>
      </w:pPr>
    </w:p>
    <w:p w14:paraId="13322F98" w14:textId="77777777" w:rsidR="0059033B" w:rsidRDefault="0059033B" w:rsidP="0022274F">
      <w:pPr>
        <w:tabs>
          <w:tab w:val="right" w:pos="6804"/>
        </w:tabs>
        <w:spacing w:after="120" w:line="300" w:lineRule="exact"/>
        <w:rPr>
          <w:rFonts w:ascii="Calibri" w:hAnsi="Calibri"/>
          <w:b/>
          <w:bCs/>
          <w:sz w:val="32"/>
          <w:szCs w:val="32"/>
        </w:rPr>
      </w:pPr>
    </w:p>
    <w:p w14:paraId="6E76D259" w14:textId="77777777" w:rsidR="0059033B" w:rsidRDefault="0059033B" w:rsidP="0022274F">
      <w:pPr>
        <w:tabs>
          <w:tab w:val="right" w:pos="6804"/>
        </w:tabs>
        <w:spacing w:after="120" w:line="300" w:lineRule="exact"/>
        <w:rPr>
          <w:rFonts w:ascii="Calibri" w:hAnsi="Calibri"/>
          <w:b/>
          <w:bCs/>
          <w:sz w:val="32"/>
          <w:szCs w:val="32"/>
        </w:rPr>
      </w:pPr>
    </w:p>
    <w:p w14:paraId="7A92AA24" w14:textId="77777777" w:rsidR="0059033B" w:rsidRDefault="0059033B" w:rsidP="0022274F">
      <w:pPr>
        <w:tabs>
          <w:tab w:val="right" w:pos="6804"/>
        </w:tabs>
        <w:spacing w:after="120" w:line="300" w:lineRule="exact"/>
        <w:rPr>
          <w:rFonts w:ascii="Calibri" w:hAnsi="Calibri"/>
          <w:b/>
          <w:bCs/>
          <w:sz w:val="32"/>
          <w:szCs w:val="32"/>
        </w:rPr>
      </w:pPr>
    </w:p>
    <w:p w14:paraId="03E70415" w14:textId="77777777" w:rsidR="0059033B" w:rsidRDefault="0059033B" w:rsidP="0022274F">
      <w:pPr>
        <w:tabs>
          <w:tab w:val="right" w:pos="6804"/>
        </w:tabs>
        <w:spacing w:after="120" w:line="300" w:lineRule="exact"/>
        <w:rPr>
          <w:rFonts w:ascii="Calibri" w:hAnsi="Calibri"/>
          <w:b/>
          <w:bCs/>
          <w:sz w:val="32"/>
          <w:szCs w:val="32"/>
        </w:rPr>
      </w:pPr>
    </w:p>
    <w:p w14:paraId="619E962A" w14:textId="77777777" w:rsidR="0059033B" w:rsidRDefault="0059033B" w:rsidP="0022274F">
      <w:pPr>
        <w:tabs>
          <w:tab w:val="right" w:pos="6804"/>
        </w:tabs>
        <w:spacing w:after="120" w:line="300" w:lineRule="exact"/>
        <w:rPr>
          <w:rFonts w:ascii="Calibri" w:hAnsi="Calibri"/>
          <w:b/>
          <w:bCs/>
          <w:sz w:val="32"/>
          <w:szCs w:val="32"/>
        </w:rPr>
      </w:pPr>
    </w:p>
    <w:p w14:paraId="6E881372" w14:textId="77777777" w:rsidR="0059033B" w:rsidRDefault="0059033B" w:rsidP="0022274F">
      <w:pPr>
        <w:tabs>
          <w:tab w:val="right" w:pos="6804"/>
        </w:tabs>
        <w:spacing w:after="120" w:line="300" w:lineRule="exact"/>
        <w:rPr>
          <w:rFonts w:ascii="Calibri" w:hAnsi="Calibri"/>
          <w:b/>
          <w:bCs/>
          <w:sz w:val="32"/>
          <w:szCs w:val="32"/>
        </w:rPr>
      </w:pPr>
    </w:p>
    <w:p w14:paraId="58C32312" w14:textId="77777777" w:rsidR="0059033B" w:rsidRDefault="0059033B" w:rsidP="0022274F">
      <w:pPr>
        <w:tabs>
          <w:tab w:val="right" w:pos="6804"/>
        </w:tabs>
        <w:spacing w:after="120" w:line="300" w:lineRule="exact"/>
        <w:rPr>
          <w:rFonts w:ascii="Calibri" w:hAnsi="Calibri"/>
          <w:b/>
          <w:bCs/>
          <w:sz w:val="32"/>
          <w:szCs w:val="32"/>
        </w:rPr>
      </w:pPr>
    </w:p>
    <w:p w14:paraId="20F50B1D" w14:textId="77777777" w:rsidR="0059033B" w:rsidRDefault="0059033B" w:rsidP="0022274F">
      <w:pPr>
        <w:tabs>
          <w:tab w:val="right" w:pos="6804"/>
        </w:tabs>
        <w:spacing w:after="120" w:line="300" w:lineRule="exact"/>
        <w:rPr>
          <w:rFonts w:ascii="Calibri" w:hAnsi="Calibri"/>
          <w:b/>
          <w:bCs/>
          <w:sz w:val="32"/>
          <w:szCs w:val="32"/>
        </w:rPr>
      </w:pPr>
    </w:p>
    <w:p w14:paraId="36DD4209" w14:textId="77777777" w:rsidR="0059033B" w:rsidRDefault="0059033B" w:rsidP="0022274F">
      <w:pPr>
        <w:tabs>
          <w:tab w:val="right" w:pos="6804"/>
        </w:tabs>
        <w:spacing w:after="120" w:line="300" w:lineRule="exact"/>
        <w:rPr>
          <w:rFonts w:ascii="Calibri" w:hAnsi="Calibri"/>
          <w:b/>
          <w:bCs/>
          <w:sz w:val="32"/>
          <w:szCs w:val="32"/>
        </w:rPr>
      </w:pPr>
    </w:p>
    <w:p w14:paraId="32BAA553" w14:textId="77777777" w:rsidR="0059033B" w:rsidRDefault="0059033B" w:rsidP="0022274F">
      <w:pPr>
        <w:tabs>
          <w:tab w:val="right" w:pos="6804"/>
        </w:tabs>
        <w:spacing w:after="120" w:line="300" w:lineRule="exact"/>
        <w:rPr>
          <w:rFonts w:ascii="Calibri" w:hAnsi="Calibri"/>
          <w:b/>
          <w:bCs/>
          <w:sz w:val="32"/>
          <w:szCs w:val="32"/>
        </w:rPr>
      </w:pPr>
    </w:p>
    <w:p w14:paraId="6D58EDAE" w14:textId="77777777" w:rsidR="0059033B" w:rsidRDefault="0059033B" w:rsidP="0022274F">
      <w:pPr>
        <w:tabs>
          <w:tab w:val="right" w:pos="6804"/>
        </w:tabs>
        <w:spacing w:after="120" w:line="300" w:lineRule="exact"/>
        <w:rPr>
          <w:rFonts w:ascii="Calibri" w:hAnsi="Calibri"/>
          <w:b/>
          <w:bCs/>
          <w:sz w:val="32"/>
          <w:szCs w:val="32"/>
        </w:rPr>
      </w:pPr>
    </w:p>
    <w:p w14:paraId="16457A5D" w14:textId="77777777" w:rsidR="0059033B" w:rsidRDefault="0059033B" w:rsidP="0022274F">
      <w:pPr>
        <w:tabs>
          <w:tab w:val="right" w:pos="6804"/>
        </w:tabs>
        <w:spacing w:after="120" w:line="300" w:lineRule="exact"/>
        <w:rPr>
          <w:rFonts w:ascii="Calibri" w:hAnsi="Calibri"/>
          <w:b/>
          <w:bCs/>
          <w:sz w:val="32"/>
          <w:szCs w:val="32"/>
        </w:rPr>
      </w:pPr>
    </w:p>
    <w:p w14:paraId="3718EB8E" w14:textId="77777777" w:rsidR="0059033B" w:rsidRDefault="0059033B" w:rsidP="0022274F">
      <w:pPr>
        <w:tabs>
          <w:tab w:val="right" w:pos="6804"/>
        </w:tabs>
        <w:spacing w:after="120" w:line="300" w:lineRule="exact"/>
        <w:rPr>
          <w:rFonts w:ascii="Calibri" w:hAnsi="Calibri"/>
          <w:b/>
          <w:bCs/>
          <w:sz w:val="32"/>
          <w:szCs w:val="32"/>
        </w:rPr>
      </w:pPr>
    </w:p>
    <w:p w14:paraId="0184C04A" w14:textId="77777777" w:rsidR="0059033B" w:rsidRDefault="0059033B" w:rsidP="0022274F">
      <w:pPr>
        <w:tabs>
          <w:tab w:val="right" w:pos="6804"/>
        </w:tabs>
        <w:spacing w:after="120" w:line="300" w:lineRule="exact"/>
        <w:rPr>
          <w:rFonts w:ascii="Calibri" w:hAnsi="Calibri"/>
          <w:b/>
          <w:bCs/>
          <w:sz w:val="32"/>
          <w:szCs w:val="32"/>
        </w:rPr>
      </w:pPr>
    </w:p>
    <w:p w14:paraId="527868BB" w14:textId="77777777" w:rsidR="00D35044" w:rsidRDefault="00D35044" w:rsidP="0022274F">
      <w:pPr>
        <w:tabs>
          <w:tab w:val="right" w:pos="6804"/>
        </w:tabs>
        <w:spacing w:after="120" w:line="300" w:lineRule="exact"/>
        <w:rPr>
          <w:rFonts w:ascii="Calibri" w:hAnsi="Calibri"/>
          <w:b/>
          <w:bCs/>
          <w:sz w:val="36"/>
          <w:szCs w:val="36"/>
        </w:rPr>
      </w:pPr>
    </w:p>
    <w:p w14:paraId="45CB7B7C" w14:textId="77777777" w:rsidR="00D35044" w:rsidRDefault="00D35044" w:rsidP="0022274F">
      <w:pPr>
        <w:tabs>
          <w:tab w:val="right" w:pos="6804"/>
        </w:tabs>
        <w:spacing w:after="120" w:line="300" w:lineRule="exact"/>
        <w:rPr>
          <w:rFonts w:ascii="Calibri" w:hAnsi="Calibri"/>
          <w:b/>
          <w:bCs/>
          <w:sz w:val="36"/>
          <w:szCs w:val="36"/>
        </w:rPr>
      </w:pPr>
    </w:p>
    <w:p w14:paraId="3A878349" w14:textId="70569CD5" w:rsidR="00663F7B" w:rsidRPr="00D35044" w:rsidRDefault="00E12A1A" w:rsidP="0022274F">
      <w:pPr>
        <w:tabs>
          <w:tab w:val="right" w:pos="6804"/>
        </w:tabs>
        <w:spacing w:after="120" w:line="300" w:lineRule="exact"/>
        <w:rPr>
          <w:rFonts w:ascii="Calibri" w:hAnsi="Calibri"/>
          <w:b/>
          <w:bCs/>
          <w:sz w:val="36"/>
          <w:szCs w:val="36"/>
        </w:rPr>
      </w:pPr>
      <w:r w:rsidRPr="00D35044">
        <w:rPr>
          <w:rFonts w:ascii="Calibri" w:hAnsi="Calibri"/>
          <w:b/>
          <w:bCs/>
          <w:sz w:val="36"/>
          <w:szCs w:val="36"/>
        </w:rPr>
        <w:lastRenderedPageBreak/>
        <w:t xml:space="preserve">Process for </w:t>
      </w:r>
      <w:r w:rsidR="31BE1596" w:rsidRPr="00D35044">
        <w:rPr>
          <w:rFonts w:ascii="Calibri" w:hAnsi="Calibri"/>
          <w:b/>
          <w:bCs/>
          <w:sz w:val="36"/>
          <w:szCs w:val="36"/>
        </w:rPr>
        <w:t xml:space="preserve">Crisis </w:t>
      </w:r>
      <w:r w:rsidR="586AF72C" w:rsidRPr="00D35044">
        <w:rPr>
          <w:rFonts w:ascii="Calibri" w:hAnsi="Calibri"/>
          <w:b/>
          <w:bCs/>
          <w:sz w:val="36"/>
          <w:szCs w:val="36"/>
        </w:rPr>
        <w:t>Placements</w:t>
      </w:r>
    </w:p>
    <w:p w14:paraId="363AE91A" w14:textId="7259C05D" w:rsidR="00663F7B" w:rsidRDefault="0059033B" w:rsidP="62D7F78C">
      <w:pPr>
        <w:tabs>
          <w:tab w:val="right" w:pos="6804"/>
        </w:tabs>
        <w:spacing w:after="120" w:line="300" w:lineRule="exact"/>
        <w:rPr>
          <w:rFonts w:ascii="Calibri" w:hAnsi="Calibri"/>
          <w:b/>
          <w:bCs/>
          <w:sz w:val="32"/>
          <w:szCs w:val="32"/>
        </w:rPr>
      </w:pPr>
      <w:r>
        <w:rPr>
          <w:rFonts w:ascii="Calibri" w:hAnsi="Calibri"/>
          <w:b/>
          <w:bCs/>
          <w:noProof/>
          <w:sz w:val="32"/>
          <w:szCs w:val="32"/>
        </w:rPr>
        <w:drawing>
          <wp:anchor distT="0" distB="0" distL="114300" distR="114300" simplePos="0" relativeHeight="251658244" behindDoc="0" locked="0" layoutInCell="1" allowOverlap="1" wp14:anchorId="240B3A40" wp14:editId="4BC4E72D">
            <wp:simplePos x="0" y="0"/>
            <wp:positionH relativeFrom="margin">
              <wp:posOffset>-345292</wp:posOffset>
            </wp:positionH>
            <wp:positionV relativeFrom="margin">
              <wp:posOffset>679553</wp:posOffset>
            </wp:positionV>
            <wp:extent cx="6334125" cy="3295650"/>
            <wp:effectExtent l="0" t="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290E0B74" w14:textId="70E63F4F" w:rsidR="62D7F78C" w:rsidRDefault="62D7F78C"/>
    <w:p w14:paraId="6F1DF866" w14:textId="76C03971" w:rsidR="00663F7B" w:rsidRDefault="00663F7B" w:rsidP="0022274F">
      <w:pPr>
        <w:tabs>
          <w:tab w:val="right" w:pos="6804"/>
        </w:tabs>
        <w:spacing w:after="120" w:line="300" w:lineRule="exact"/>
        <w:rPr>
          <w:rFonts w:ascii="Calibri" w:hAnsi="Calibri"/>
          <w:b/>
          <w:bCs/>
          <w:sz w:val="32"/>
          <w:szCs w:val="32"/>
        </w:rPr>
      </w:pPr>
    </w:p>
    <w:tbl>
      <w:tblPr>
        <w:tblStyle w:val="GridTable5Dark-Accent3"/>
        <w:tblW w:w="0" w:type="auto"/>
        <w:tblLook w:val="04A0" w:firstRow="1" w:lastRow="0" w:firstColumn="1" w:lastColumn="0" w:noHBand="0" w:noVBand="1"/>
      </w:tblPr>
      <w:tblGrid>
        <w:gridCol w:w="2547"/>
        <w:gridCol w:w="6507"/>
      </w:tblGrid>
      <w:tr w:rsidR="007E5259" w14:paraId="0C7CDF44" w14:textId="77777777" w:rsidTr="25150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82AF8D" w14:textId="1CFA643E" w:rsidR="007E5259" w:rsidRPr="0033618C" w:rsidRDefault="00325190" w:rsidP="0033618C">
            <w:pPr>
              <w:tabs>
                <w:tab w:val="right" w:pos="6804"/>
              </w:tabs>
              <w:spacing w:after="120" w:line="300" w:lineRule="exact"/>
              <w:jc w:val="center"/>
              <w:rPr>
                <w:rFonts w:ascii="Calibri" w:hAnsi="Calibri"/>
                <w:sz w:val="28"/>
                <w:szCs w:val="28"/>
              </w:rPr>
            </w:pPr>
            <w:bookmarkStart w:id="1" w:name="_Hlk132205367"/>
            <w:r w:rsidRPr="0033618C">
              <w:rPr>
                <w:rFonts w:ascii="Calibri" w:hAnsi="Calibri"/>
                <w:sz w:val="28"/>
                <w:szCs w:val="28"/>
              </w:rPr>
              <w:t>Stage</w:t>
            </w:r>
          </w:p>
        </w:tc>
        <w:tc>
          <w:tcPr>
            <w:tcW w:w="6507" w:type="dxa"/>
          </w:tcPr>
          <w:p w14:paraId="5495A8E3" w14:textId="3CA93396" w:rsidR="007E5259" w:rsidRPr="0033618C" w:rsidRDefault="00325190" w:rsidP="0033618C">
            <w:pPr>
              <w:tabs>
                <w:tab w:val="right" w:pos="6804"/>
              </w:tabs>
              <w:spacing w:after="120" w:line="30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r w:rsidRPr="0033618C">
              <w:rPr>
                <w:rFonts w:ascii="Calibri" w:hAnsi="Calibri"/>
                <w:sz w:val="28"/>
                <w:szCs w:val="28"/>
              </w:rPr>
              <w:t>Notes</w:t>
            </w:r>
          </w:p>
        </w:tc>
      </w:tr>
      <w:tr w:rsidR="007E5259" w14:paraId="6CCF3810" w14:textId="77777777" w:rsidTr="2515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8DDC2A" w14:textId="128AF815" w:rsidR="007E5259" w:rsidRPr="00800E04" w:rsidRDefault="00800E04" w:rsidP="00800E04">
            <w:pPr>
              <w:pStyle w:val="ListParagraph"/>
              <w:numPr>
                <w:ilvl w:val="0"/>
                <w:numId w:val="7"/>
              </w:numPr>
              <w:tabs>
                <w:tab w:val="right" w:pos="6804"/>
              </w:tabs>
              <w:spacing w:after="120" w:line="300" w:lineRule="exact"/>
              <w:rPr>
                <w:rFonts w:ascii="Calibri" w:hAnsi="Calibri"/>
                <w:sz w:val="24"/>
                <w:szCs w:val="24"/>
              </w:rPr>
            </w:pPr>
            <w:r w:rsidRPr="00800E04">
              <w:rPr>
                <w:rFonts w:ascii="Calibri" w:hAnsi="Calibri"/>
                <w:sz w:val="24"/>
                <w:szCs w:val="24"/>
              </w:rPr>
              <w:t>Child identified as at risk of placement breakdown</w:t>
            </w:r>
          </w:p>
        </w:tc>
        <w:tc>
          <w:tcPr>
            <w:tcW w:w="6507" w:type="dxa"/>
          </w:tcPr>
          <w:p w14:paraId="42955AFC" w14:textId="14607055" w:rsidR="007E5259" w:rsidRPr="00F43478" w:rsidRDefault="67D56BBB"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If a child’s placement at home or </w:t>
            </w:r>
            <w:r w:rsidR="7C5D0F5A" w:rsidRPr="169B744E">
              <w:rPr>
                <w:rFonts w:ascii="Calibri" w:hAnsi="Calibri"/>
                <w:sz w:val="24"/>
                <w:szCs w:val="24"/>
              </w:rPr>
              <w:t>within a</w:t>
            </w:r>
            <w:r w:rsidR="7F13EB0E" w:rsidRPr="169B744E">
              <w:rPr>
                <w:rFonts w:ascii="Calibri" w:hAnsi="Calibri"/>
                <w:sz w:val="24"/>
                <w:szCs w:val="24"/>
              </w:rPr>
              <w:t xml:space="preserve"> </w:t>
            </w:r>
            <w:r w:rsidRPr="169B744E">
              <w:rPr>
                <w:rFonts w:ascii="Calibri" w:hAnsi="Calibri"/>
                <w:sz w:val="24"/>
                <w:szCs w:val="24"/>
              </w:rPr>
              <w:t xml:space="preserve">care setting is at risk of disruption the worker should arrange a multi-agency meeting to </w:t>
            </w:r>
            <w:r w:rsidR="710BF962" w:rsidRPr="169B744E">
              <w:rPr>
                <w:rFonts w:ascii="Calibri" w:hAnsi="Calibri"/>
                <w:sz w:val="24"/>
                <w:szCs w:val="24"/>
              </w:rPr>
              <w:t>agree</w:t>
            </w:r>
            <w:r w:rsidRPr="169B744E">
              <w:rPr>
                <w:rFonts w:ascii="Calibri" w:hAnsi="Calibri"/>
                <w:sz w:val="24"/>
                <w:szCs w:val="24"/>
              </w:rPr>
              <w:t xml:space="preserve"> </w:t>
            </w:r>
            <w:r w:rsidR="710BF962" w:rsidRPr="169B744E">
              <w:rPr>
                <w:rFonts w:ascii="Calibri" w:hAnsi="Calibri"/>
                <w:sz w:val="24"/>
                <w:szCs w:val="24"/>
              </w:rPr>
              <w:t>a package of</w:t>
            </w:r>
            <w:r w:rsidRPr="169B744E">
              <w:rPr>
                <w:rFonts w:ascii="Calibri" w:hAnsi="Calibri"/>
                <w:sz w:val="24"/>
                <w:szCs w:val="24"/>
              </w:rPr>
              <w:t xml:space="preserve"> intensive intervention to prevent </w:t>
            </w:r>
            <w:r w:rsidR="6AE8990C" w:rsidRPr="169B744E">
              <w:rPr>
                <w:rFonts w:ascii="Calibri" w:hAnsi="Calibri"/>
                <w:sz w:val="24"/>
                <w:szCs w:val="24"/>
              </w:rPr>
              <w:t>the</w:t>
            </w:r>
            <w:r w:rsidR="3EDD6A5F" w:rsidRPr="169B744E">
              <w:rPr>
                <w:rFonts w:ascii="Calibri" w:hAnsi="Calibri"/>
                <w:sz w:val="24"/>
                <w:szCs w:val="24"/>
              </w:rPr>
              <w:t xml:space="preserve"> </w:t>
            </w:r>
            <w:r w:rsidRPr="169B744E">
              <w:rPr>
                <w:rFonts w:ascii="Calibri" w:hAnsi="Calibri"/>
                <w:sz w:val="24"/>
                <w:szCs w:val="24"/>
              </w:rPr>
              <w:t>breakdown</w:t>
            </w:r>
            <w:r w:rsidR="46B0CF0C" w:rsidRPr="169B744E">
              <w:rPr>
                <w:rFonts w:ascii="Calibri" w:hAnsi="Calibri"/>
                <w:sz w:val="24"/>
                <w:szCs w:val="24"/>
              </w:rPr>
              <w:t xml:space="preserve"> of the arrangement</w:t>
            </w:r>
            <w:r w:rsidR="26E3A318" w:rsidRPr="169B744E">
              <w:rPr>
                <w:rFonts w:ascii="Calibri" w:hAnsi="Calibri"/>
                <w:sz w:val="24"/>
                <w:szCs w:val="24"/>
              </w:rPr>
              <w:t>.</w:t>
            </w:r>
            <w:r w:rsidR="5FAF1EE4" w:rsidRPr="169B744E">
              <w:rPr>
                <w:rFonts w:ascii="Calibri" w:hAnsi="Calibri"/>
                <w:sz w:val="24"/>
                <w:szCs w:val="24"/>
              </w:rPr>
              <w:t xml:space="preserve"> </w:t>
            </w:r>
            <w:r w:rsidR="56DA303A" w:rsidRPr="169B744E">
              <w:rPr>
                <w:rFonts w:ascii="Calibri" w:hAnsi="Calibri"/>
                <w:sz w:val="24"/>
                <w:szCs w:val="24"/>
              </w:rPr>
              <w:t>Maintaining children within their home</w:t>
            </w:r>
            <w:r w:rsidR="7F3FC89E" w:rsidRPr="169B744E">
              <w:rPr>
                <w:rFonts w:ascii="Calibri" w:hAnsi="Calibri"/>
                <w:sz w:val="24"/>
                <w:szCs w:val="24"/>
              </w:rPr>
              <w:t>, community and school</w:t>
            </w:r>
            <w:r w:rsidR="56DA303A" w:rsidRPr="169B744E">
              <w:rPr>
                <w:rFonts w:ascii="Calibri" w:hAnsi="Calibri"/>
                <w:sz w:val="24"/>
                <w:szCs w:val="24"/>
              </w:rPr>
              <w:t xml:space="preserve"> should be the preferred option, offering high levels of support during crisis periods.</w:t>
            </w:r>
          </w:p>
          <w:p w14:paraId="36441465" w14:textId="7356524D" w:rsidR="007E5259" w:rsidRPr="00F43478" w:rsidRDefault="501FD418"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If</w:t>
            </w:r>
            <w:r w:rsidR="5FAF1EE4" w:rsidRPr="169B744E">
              <w:rPr>
                <w:rFonts w:ascii="Calibri" w:hAnsi="Calibri"/>
                <w:sz w:val="24"/>
                <w:szCs w:val="24"/>
              </w:rPr>
              <w:t xml:space="preserve"> it is </w:t>
            </w:r>
            <w:r w:rsidR="1F49C317" w:rsidRPr="169B744E">
              <w:rPr>
                <w:rFonts w:ascii="Calibri" w:hAnsi="Calibri"/>
                <w:sz w:val="24"/>
                <w:szCs w:val="24"/>
              </w:rPr>
              <w:t>considered</w:t>
            </w:r>
            <w:r w:rsidR="5FAF1EE4" w:rsidRPr="169B744E">
              <w:rPr>
                <w:rFonts w:ascii="Calibri" w:hAnsi="Calibri"/>
                <w:sz w:val="24"/>
                <w:szCs w:val="24"/>
              </w:rPr>
              <w:t xml:space="preserve"> that the child’s needs are such that finding an alternative placement will be difficult then the </w:t>
            </w:r>
            <w:r w:rsidR="7776BA4C" w:rsidRPr="169B744E">
              <w:rPr>
                <w:rFonts w:ascii="Calibri" w:hAnsi="Calibri"/>
                <w:sz w:val="24"/>
                <w:szCs w:val="24"/>
              </w:rPr>
              <w:t>Team Manager</w:t>
            </w:r>
            <w:r w:rsidR="5FAF1EE4" w:rsidRPr="169B744E">
              <w:rPr>
                <w:rFonts w:ascii="Calibri" w:hAnsi="Calibri"/>
                <w:sz w:val="24"/>
                <w:szCs w:val="24"/>
              </w:rPr>
              <w:t xml:space="preserve"> should alert </w:t>
            </w:r>
            <w:r w:rsidR="7776BA4C" w:rsidRPr="169B744E">
              <w:rPr>
                <w:rFonts w:ascii="Calibri" w:hAnsi="Calibri"/>
                <w:sz w:val="24"/>
                <w:szCs w:val="24"/>
              </w:rPr>
              <w:t>their</w:t>
            </w:r>
            <w:r w:rsidR="5FAF1EE4" w:rsidRPr="169B744E">
              <w:rPr>
                <w:rFonts w:ascii="Calibri" w:hAnsi="Calibri"/>
                <w:sz w:val="24"/>
                <w:szCs w:val="24"/>
              </w:rPr>
              <w:t xml:space="preserve"> HOS</w:t>
            </w:r>
            <w:r w:rsidR="7776BA4C" w:rsidRPr="169B744E">
              <w:rPr>
                <w:rFonts w:ascii="Calibri" w:hAnsi="Calibri"/>
                <w:sz w:val="24"/>
                <w:szCs w:val="24"/>
              </w:rPr>
              <w:t>.</w:t>
            </w:r>
            <w:r w:rsidR="67D56BBB" w:rsidRPr="169B744E">
              <w:rPr>
                <w:rFonts w:ascii="Calibri" w:hAnsi="Calibri"/>
                <w:sz w:val="24"/>
                <w:szCs w:val="24"/>
              </w:rPr>
              <w:t xml:space="preserve"> </w:t>
            </w:r>
          </w:p>
        </w:tc>
      </w:tr>
      <w:tr w:rsidR="007E5259" w14:paraId="7C0F3736" w14:textId="77777777" w:rsidTr="25150D31">
        <w:tc>
          <w:tcPr>
            <w:cnfStyle w:val="001000000000" w:firstRow="0" w:lastRow="0" w:firstColumn="1" w:lastColumn="0" w:oddVBand="0" w:evenVBand="0" w:oddHBand="0" w:evenHBand="0" w:firstRowFirstColumn="0" w:firstRowLastColumn="0" w:lastRowFirstColumn="0" w:lastRowLastColumn="0"/>
            <w:tcW w:w="2547" w:type="dxa"/>
          </w:tcPr>
          <w:p w14:paraId="64A6A1B1" w14:textId="7A188681" w:rsidR="007E5259" w:rsidRPr="00800E04" w:rsidRDefault="00800E04" w:rsidP="00800E04">
            <w:pPr>
              <w:pStyle w:val="ListParagraph"/>
              <w:numPr>
                <w:ilvl w:val="0"/>
                <w:numId w:val="7"/>
              </w:numPr>
              <w:tabs>
                <w:tab w:val="right" w:pos="6804"/>
              </w:tabs>
              <w:spacing w:after="120" w:line="300" w:lineRule="exact"/>
              <w:rPr>
                <w:rFonts w:ascii="Calibri" w:hAnsi="Calibri"/>
                <w:sz w:val="24"/>
                <w:szCs w:val="24"/>
              </w:rPr>
            </w:pPr>
            <w:r>
              <w:rPr>
                <w:rFonts w:ascii="Calibri" w:hAnsi="Calibri"/>
                <w:sz w:val="24"/>
                <w:szCs w:val="24"/>
              </w:rPr>
              <w:t>M</w:t>
            </w:r>
            <w:r w:rsidRPr="00800E04">
              <w:rPr>
                <w:rFonts w:ascii="Calibri" w:hAnsi="Calibri"/>
                <w:sz w:val="24"/>
                <w:szCs w:val="24"/>
              </w:rPr>
              <w:t>ulti-agency support meeting arranged</w:t>
            </w:r>
          </w:p>
        </w:tc>
        <w:tc>
          <w:tcPr>
            <w:tcW w:w="6507" w:type="dxa"/>
          </w:tcPr>
          <w:p w14:paraId="6795E215" w14:textId="22A9407D" w:rsidR="007E5259" w:rsidRPr="00F43478" w:rsidRDefault="030F307A"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Professionals invited to a potential crisis meeting should prioritise this and ensure that their team is represented and able to contribute to the plan. Discussions about releasing additional resources to support the plan</w:t>
            </w:r>
            <w:r w:rsidR="09530AB3" w:rsidRPr="169B744E">
              <w:rPr>
                <w:rFonts w:ascii="Calibri" w:hAnsi="Calibri"/>
                <w:sz w:val="24"/>
                <w:szCs w:val="24"/>
              </w:rPr>
              <w:t xml:space="preserve"> may be necessary and team managers should assist where possible.</w:t>
            </w:r>
          </w:p>
        </w:tc>
      </w:tr>
      <w:tr w:rsidR="007E5259" w14:paraId="49A1BB63" w14:textId="77777777" w:rsidTr="2515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C60EEC" w14:textId="7EFC1E52" w:rsidR="007E5259" w:rsidRPr="00800E04" w:rsidRDefault="65263807" w:rsidP="00800E04">
            <w:pPr>
              <w:pStyle w:val="ListParagraph"/>
              <w:numPr>
                <w:ilvl w:val="0"/>
                <w:numId w:val="7"/>
              </w:numPr>
              <w:tabs>
                <w:tab w:val="right" w:pos="6804"/>
              </w:tabs>
              <w:spacing w:after="120" w:line="300" w:lineRule="exact"/>
              <w:rPr>
                <w:rFonts w:ascii="Calibri" w:hAnsi="Calibri"/>
                <w:sz w:val="24"/>
                <w:szCs w:val="24"/>
              </w:rPr>
            </w:pPr>
            <w:r w:rsidRPr="20C2B900">
              <w:rPr>
                <w:rFonts w:ascii="Calibri" w:hAnsi="Calibri"/>
                <w:sz w:val="24"/>
                <w:szCs w:val="24"/>
              </w:rPr>
              <w:t>F</w:t>
            </w:r>
            <w:r w:rsidR="62C0F6B0" w:rsidRPr="20C2B900">
              <w:rPr>
                <w:rFonts w:ascii="Calibri" w:hAnsi="Calibri"/>
                <w:sz w:val="24"/>
                <w:szCs w:val="24"/>
              </w:rPr>
              <w:t>amily</w:t>
            </w:r>
            <w:r w:rsidR="00800E04" w:rsidRPr="00800E04">
              <w:rPr>
                <w:rFonts w:ascii="Calibri" w:hAnsi="Calibri"/>
                <w:sz w:val="24"/>
                <w:szCs w:val="24"/>
              </w:rPr>
              <w:t xml:space="preserve"> network and placement searches completed</w:t>
            </w:r>
          </w:p>
        </w:tc>
        <w:tc>
          <w:tcPr>
            <w:tcW w:w="6507" w:type="dxa"/>
          </w:tcPr>
          <w:p w14:paraId="290A6A5F" w14:textId="241A88C6" w:rsidR="007E5259" w:rsidRPr="00F43478" w:rsidRDefault="70AF43AD"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It is essential that the family network is fully explored and their capacity to provide support to the family and/or alternative care must be fully considered</w:t>
            </w:r>
            <w:r w:rsidR="77873915" w:rsidRPr="169B744E">
              <w:rPr>
                <w:rFonts w:ascii="Calibri" w:hAnsi="Calibri"/>
                <w:sz w:val="24"/>
                <w:szCs w:val="24"/>
              </w:rPr>
              <w:t>.</w:t>
            </w:r>
            <w:r w:rsidR="6D822704" w:rsidRPr="169B744E">
              <w:rPr>
                <w:rFonts w:ascii="Calibri" w:hAnsi="Calibri"/>
                <w:sz w:val="24"/>
                <w:szCs w:val="24"/>
              </w:rPr>
              <w:t xml:space="preserve"> Workers need to be tenacious and ensure that all sides of the family are </w:t>
            </w:r>
            <w:r w:rsidR="42BC13CC" w:rsidRPr="169B744E">
              <w:rPr>
                <w:rFonts w:ascii="Calibri" w:hAnsi="Calibri"/>
                <w:sz w:val="24"/>
                <w:szCs w:val="24"/>
              </w:rPr>
              <w:t>explored, and family situations revisited and reviewed when appropriate</w:t>
            </w:r>
            <w:r w:rsidR="6D822704" w:rsidRPr="169B744E">
              <w:rPr>
                <w:rFonts w:ascii="Calibri" w:hAnsi="Calibri"/>
                <w:sz w:val="24"/>
                <w:szCs w:val="24"/>
              </w:rPr>
              <w:t>.</w:t>
            </w:r>
            <w:r w:rsidR="77873915" w:rsidRPr="169B744E">
              <w:rPr>
                <w:rFonts w:ascii="Calibri" w:hAnsi="Calibri"/>
                <w:sz w:val="24"/>
                <w:szCs w:val="24"/>
              </w:rPr>
              <w:t xml:space="preserve"> </w:t>
            </w:r>
          </w:p>
          <w:p w14:paraId="3F375AC3" w14:textId="16B18308" w:rsidR="007E5259" w:rsidRPr="00F43478" w:rsidRDefault="515512C7"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lastRenderedPageBreak/>
              <w:t>Appropriate P</w:t>
            </w:r>
            <w:r w:rsidR="3EB7BCEE" w:rsidRPr="169B744E">
              <w:rPr>
                <w:rFonts w:ascii="Calibri" w:hAnsi="Calibri"/>
                <w:sz w:val="24"/>
                <w:szCs w:val="24"/>
              </w:rPr>
              <w:t>l</w:t>
            </w:r>
            <w:r w:rsidRPr="169B744E">
              <w:rPr>
                <w:rFonts w:ascii="Calibri" w:hAnsi="Calibri"/>
                <w:sz w:val="24"/>
                <w:szCs w:val="24"/>
              </w:rPr>
              <w:t>acement searches</w:t>
            </w:r>
            <w:r w:rsidR="6DFF4654" w:rsidRPr="169B744E">
              <w:rPr>
                <w:rFonts w:ascii="Calibri" w:hAnsi="Calibri"/>
                <w:sz w:val="24"/>
                <w:szCs w:val="24"/>
              </w:rPr>
              <w:t xml:space="preserve"> should commence when agreed by HOS.</w:t>
            </w:r>
          </w:p>
        </w:tc>
      </w:tr>
      <w:tr w:rsidR="007E5259" w14:paraId="527129DB" w14:textId="77777777" w:rsidTr="25150D31">
        <w:tc>
          <w:tcPr>
            <w:cnfStyle w:val="001000000000" w:firstRow="0" w:lastRow="0" w:firstColumn="1" w:lastColumn="0" w:oddVBand="0" w:evenVBand="0" w:oddHBand="0" w:evenHBand="0" w:firstRowFirstColumn="0" w:firstRowLastColumn="0" w:lastRowFirstColumn="0" w:lastRowLastColumn="0"/>
            <w:tcW w:w="2547" w:type="dxa"/>
          </w:tcPr>
          <w:p w14:paraId="5C9EA8EB" w14:textId="4DA09EA8" w:rsidR="007E5259" w:rsidRPr="00800E04" w:rsidRDefault="60B0A20E" w:rsidP="00800E04">
            <w:pPr>
              <w:pStyle w:val="ListParagraph"/>
              <w:numPr>
                <w:ilvl w:val="0"/>
                <w:numId w:val="7"/>
              </w:numPr>
              <w:tabs>
                <w:tab w:val="right" w:pos="6804"/>
              </w:tabs>
              <w:spacing w:after="120" w:line="300" w:lineRule="exact"/>
              <w:rPr>
                <w:rFonts w:ascii="Calibri" w:hAnsi="Calibri"/>
                <w:sz w:val="24"/>
                <w:szCs w:val="24"/>
              </w:rPr>
            </w:pPr>
            <w:r w:rsidRPr="20C2B900">
              <w:rPr>
                <w:rFonts w:ascii="Calibri" w:hAnsi="Calibri"/>
                <w:sz w:val="24"/>
                <w:szCs w:val="24"/>
              </w:rPr>
              <w:lastRenderedPageBreak/>
              <w:t>N</w:t>
            </w:r>
            <w:r w:rsidR="62C0F6B0" w:rsidRPr="20C2B900">
              <w:rPr>
                <w:rFonts w:ascii="Calibri" w:hAnsi="Calibri"/>
                <w:sz w:val="24"/>
                <w:szCs w:val="24"/>
              </w:rPr>
              <w:t>o</w:t>
            </w:r>
            <w:r w:rsidR="00800E04" w:rsidRPr="00800E04">
              <w:rPr>
                <w:rFonts w:ascii="Calibri" w:hAnsi="Calibri"/>
                <w:sz w:val="24"/>
                <w:szCs w:val="24"/>
              </w:rPr>
              <w:t xml:space="preserve"> placements identified – all avenues exhausted. Request HOS/AD agreement for crisis placement.</w:t>
            </w:r>
          </w:p>
        </w:tc>
        <w:tc>
          <w:tcPr>
            <w:tcW w:w="6507" w:type="dxa"/>
          </w:tcPr>
          <w:p w14:paraId="4DC3250C" w14:textId="027C0BB8" w:rsidR="007E5259" w:rsidRPr="00F43478" w:rsidRDefault="49841C85"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25150D31">
              <w:rPr>
                <w:rFonts w:ascii="Calibri" w:hAnsi="Calibri"/>
                <w:sz w:val="24"/>
                <w:szCs w:val="24"/>
              </w:rPr>
              <w:t>In the event that matters are escalating and the placement cannot safely be sustained</w:t>
            </w:r>
            <w:r w:rsidR="270EFE59" w:rsidRPr="25150D31">
              <w:rPr>
                <w:rFonts w:ascii="Calibri" w:hAnsi="Calibri"/>
                <w:sz w:val="24"/>
                <w:szCs w:val="24"/>
              </w:rPr>
              <w:t xml:space="preserve">, liaison with Duty Desk/LCC placements should take place. If no placements have been identified details of all searches and calls to providers should be provided on the </w:t>
            </w:r>
            <w:r w:rsidR="34366EBD" w:rsidRPr="25150D31">
              <w:rPr>
                <w:rFonts w:ascii="Calibri" w:hAnsi="Calibri"/>
                <w:sz w:val="24"/>
                <w:szCs w:val="24"/>
              </w:rPr>
              <w:t>Authorisation</w:t>
            </w:r>
            <w:r w:rsidR="270EFE59" w:rsidRPr="25150D31">
              <w:rPr>
                <w:rFonts w:ascii="Calibri" w:hAnsi="Calibri"/>
                <w:sz w:val="24"/>
                <w:szCs w:val="24"/>
              </w:rPr>
              <w:t xml:space="preserve"> reques</w:t>
            </w:r>
            <w:r w:rsidR="7F399071" w:rsidRPr="25150D31">
              <w:rPr>
                <w:rFonts w:ascii="Calibri" w:hAnsi="Calibri"/>
                <w:sz w:val="24"/>
                <w:szCs w:val="24"/>
              </w:rPr>
              <w:t>t form (see appendix 1)</w:t>
            </w:r>
            <w:r w:rsidR="6EE409A1" w:rsidRPr="25150D31">
              <w:rPr>
                <w:rFonts w:ascii="Calibri" w:hAnsi="Calibri"/>
                <w:sz w:val="24"/>
                <w:szCs w:val="24"/>
              </w:rPr>
              <w:t xml:space="preserve"> which will require </w:t>
            </w:r>
            <w:r w:rsidR="7FE0849E" w:rsidRPr="25150D31">
              <w:rPr>
                <w:rFonts w:ascii="Calibri" w:hAnsi="Calibri"/>
                <w:sz w:val="24"/>
                <w:szCs w:val="24"/>
              </w:rPr>
              <w:t>agreement</w:t>
            </w:r>
            <w:r w:rsidR="6EE409A1" w:rsidRPr="25150D31">
              <w:rPr>
                <w:rFonts w:ascii="Calibri" w:hAnsi="Calibri"/>
                <w:sz w:val="24"/>
                <w:szCs w:val="24"/>
              </w:rPr>
              <w:t xml:space="preserve"> from the Assistant Director.</w:t>
            </w:r>
            <w:r w:rsidR="604EE0F7" w:rsidRPr="25150D31">
              <w:rPr>
                <w:rFonts w:ascii="Calibri" w:hAnsi="Calibri"/>
                <w:sz w:val="24"/>
                <w:szCs w:val="24"/>
              </w:rPr>
              <w:t xml:space="preserve"> This form should be copied and pasted into a case note on MOSAIC. The </w:t>
            </w:r>
            <w:r w:rsidR="601E3D1D" w:rsidRPr="25150D31">
              <w:rPr>
                <w:rFonts w:ascii="Calibri" w:hAnsi="Calibri"/>
                <w:sz w:val="24"/>
                <w:szCs w:val="24"/>
              </w:rPr>
              <w:t>Crisis/</w:t>
            </w:r>
            <w:r w:rsidR="43AE4CA8" w:rsidRPr="25150D31">
              <w:rPr>
                <w:rFonts w:ascii="Calibri" w:hAnsi="Calibri"/>
                <w:sz w:val="24"/>
                <w:szCs w:val="24"/>
              </w:rPr>
              <w:t>U</w:t>
            </w:r>
            <w:r w:rsidR="601E3D1D" w:rsidRPr="25150D31">
              <w:rPr>
                <w:rFonts w:ascii="Calibri" w:hAnsi="Calibri"/>
                <w:sz w:val="24"/>
                <w:szCs w:val="24"/>
              </w:rPr>
              <w:t>nregistered placement risk assessment should also be completed (Appendix 2)</w:t>
            </w:r>
            <w:r w:rsidR="5065F170" w:rsidRPr="25150D31">
              <w:rPr>
                <w:rFonts w:ascii="Calibri" w:hAnsi="Calibri"/>
                <w:sz w:val="24"/>
                <w:szCs w:val="24"/>
              </w:rPr>
              <w:t>.</w:t>
            </w:r>
            <w:r w:rsidR="601E3D1D" w:rsidRPr="25150D31">
              <w:rPr>
                <w:rFonts w:ascii="Calibri" w:hAnsi="Calibri"/>
                <w:sz w:val="24"/>
                <w:szCs w:val="24"/>
              </w:rPr>
              <w:t xml:space="preserve"> This should be shared with the child and care team and uploaded to MOSAIC.</w:t>
            </w:r>
          </w:p>
        </w:tc>
      </w:tr>
      <w:tr w:rsidR="007E5259" w14:paraId="04C58A17" w14:textId="77777777" w:rsidTr="2515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5F90FF" w14:textId="0D78F50C" w:rsidR="007E5259" w:rsidRPr="00800E04" w:rsidRDefault="187CF9EB" w:rsidP="00800E04">
            <w:pPr>
              <w:pStyle w:val="ListParagraph"/>
              <w:numPr>
                <w:ilvl w:val="0"/>
                <w:numId w:val="7"/>
              </w:numPr>
              <w:tabs>
                <w:tab w:val="right" w:pos="6804"/>
              </w:tabs>
              <w:spacing w:after="120" w:line="300" w:lineRule="exact"/>
              <w:rPr>
                <w:rFonts w:ascii="Calibri" w:hAnsi="Calibri"/>
                <w:sz w:val="24"/>
                <w:szCs w:val="24"/>
              </w:rPr>
            </w:pPr>
            <w:r w:rsidRPr="20C2B900">
              <w:rPr>
                <w:rFonts w:ascii="Calibri" w:hAnsi="Calibri"/>
                <w:sz w:val="24"/>
                <w:szCs w:val="24"/>
              </w:rPr>
              <w:t>I</w:t>
            </w:r>
            <w:r w:rsidR="62C0F6B0" w:rsidRPr="20C2B900">
              <w:rPr>
                <w:rFonts w:ascii="Calibri" w:hAnsi="Calibri"/>
                <w:sz w:val="24"/>
                <w:szCs w:val="24"/>
              </w:rPr>
              <w:t>dentify</w:t>
            </w:r>
            <w:r w:rsidR="00800E04" w:rsidRPr="00800E04">
              <w:rPr>
                <w:rFonts w:ascii="Calibri" w:hAnsi="Calibri"/>
                <w:sz w:val="24"/>
                <w:szCs w:val="24"/>
              </w:rPr>
              <w:t xml:space="preserve"> premises and care team.</w:t>
            </w:r>
          </w:p>
        </w:tc>
        <w:tc>
          <w:tcPr>
            <w:tcW w:w="6507" w:type="dxa"/>
          </w:tcPr>
          <w:p w14:paraId="1F4A69B2" w14:textId="5D2A7DAC" w:rsidR="007E5259" w:rsidRPr="00F43478" w:rsidRDefault="7C509CA1"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Once Authorisation has been received, suitable accommodation should be sourced </w:t>
            </w:r>
            <w:r w:rsidR="7035C00E" w:rsidRPr="169B744E">
              <w:rPr>
                <w:rFonts w:ascii="Calibri" w:hAnsi="Calibri"/>
                <w:sz w:val="24"/>
                <w:szCs w:val="24"/>
              </w:rPr>
              <w:t xml:space="preserve">(Use LCC login </w:t>
            </w:r>
            <w:r w:rsidR="0B5756EA" w:rsidRPr="169B744E">
              <w:rPr>
                <w:rFonts w:ascii="Calibri" w:hAnsi="Calibri"/>
                <w:sz w:val="24"/>
                <w:szCs w:val="24"/>
              </w:rPr>
              <w:t xml:space="preserve">details </w:t>
            </w:r>
            <w:r w:rsidR="3F1A6AA2" w:rsidRPr="169B744E">
              <w:rPr>
                <w:rFonts w:ascii="Calibri" w:hAnsi="Calibri"/>
                <w:sz w:val="24"/>
                <w:szCs w:val="24"/>
              </w:rPr>
              <w:t>and</w:t>
            </w:r>
            <w:r w:rsidR="7035C00E" w:rsidRPr="169B744E">
              <w:rPr>
                <w:rFonts w:ascii="Calibri" w:hAnsi="Calibri"/>
                <w:sz w:val="24"/>
                <w:szCs w:val="24"/>
              </w:rPr>
              <w:t xml:space="preserve"> payment only) The multi-agency team should agree the care team and rota for ensuring that the child’</w:t>
            </w:r>
            <w:r w:rsidR="5E12F708" w:rsidRPr="169B744E">
              <w:rPr>
                <w:rFonts w:ascii="Calibri" w:hAnsi="Calibri"/>
                <w:sz w:val="24"/>
                <w:szCs w:val="24"/>
              </w:rPr>
              <w:t>s needs will be met.</w:t>
            </w:r>
          </w:p>
        </w:tc>
      </w:tr>
      <w:tr w:rsidR="1DA3CD4D" w14:paraId="33FD711F" w14:textId="77777777" w:rsidTr="25150D31">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6CBC8944" w14:textId="2B4FB54A" w:rsidR="1DA3CD4D" w:rsidRDefault="1DA3CD4D" w:rsidP="1DA3CD4D">
            <w:pPr>
              <w:tabs>
                <w:tab w:val="right" w:pos="6804"/>
              </w:tabs>
              <w:spacing w:after="120" w:line="300" w:lineRule="exact"/>
              <w:rPr>
                <w:rFonts w:ascii="Calibri" w:hAnsi="Calibri"/>
                <w:sz w:val="24"/>
                <w:szCs w:val="24"/>
              </w:rPr>
            </w:pPr>
            <w:r w:rsidRPr="1DA3CD4D">
              <w:rPr>
                <w:rFonts w:ascii="Calibri" w:hAnsi="Calibri"/>
                <w:sz w:val="24"/>
                <w:szCs w:val="24"/>
              </w:rPr>
              <w:t>Recording on Mosaic</w:t>
            </w:r>
          </w:p>
        </w:tc>
        <w:tc>
          <w:tcPr>
            <w:tcW w:w="6507" w:type="dxa"/>
          </w:tcPr>
          <w:p w14:paraId="7A59AD4D" w14:textId="599BB0D5" w:rsidR="1DA3CD4D" w:rsidRDefault="1DA3CD4D"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Team Manager/PS only will record the type of placement on Mosaic using Z1 – This is only to be used for unregistered/unregulated placements not for stays at East Lodge.</w:t>
            </w:r>
          </w:p>
        </w:tc>
      </w:tr>
      <w:tr w:rsidR="007E5259" w14:paraId="0465A2B1" w14:textId="77777777" w:rsidTr="2515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4F3F37" w14:textId="1B4B31E1" w:rsidR="007E5259" w:rsidRPr="00800E04" w:rsidRDefault="6050E64E" w:rsidP="00800E04">
            <w:pPr>
              <w:pStyle w:val="ListParagraph"/>
              <w:numPr>
                <w:ilvl w:val="0"/>
                <w:numId w:val="7"/>
              </w:numPr>
              <w:tabs>
                <w:tab w:val="right" w:pos="6804"/>
              </w:tabs>
              <w:spacing w:after="120" w:line="300" w:lineRule="exact"/>
              <w:rPr>
                <w:rFonts w:ascii="Calibri" w:hAnsi="Calibri"/>
                <w:sz w:val="24"/>
                <w:szCs w:val="24"/>
              </w:rPr>
            </w:pPr>
            <w:r w:rsidRPr="374F9886">
              <w:rPr>
                <w:rFonts w:ascii="Calibri" w:hAnsi="Calibri"/>
                <w:sz w:val="24"/>
                <w:szCs w:val="24"/>
              </w:rPr>
              <w:t>P</w:t>
            </w:r>
            <w:r w:rsidR="62C0F6B0" w:rsidRPr="374F9886">
              <w:rPr>
                <w:rFonts w:ascii="Calibri" w:hAnsi="Calibri"/>
                <w:sz w:val="24"/>
                <w:szCs w:val="24"/>
              </w:rPr>
              <w:t>lacement</w:t>
            </w:r>
            <w:r w:rsidR="00800E04" w:rsidRPr="374F9886">
              <w:rPr>
                <w:rFonts w:ascii="Calibri" w:hAnsi="Calibri"/>
                <w:sz w:val="24"/>
                <w:szCs w:val="24"/>
              </w:rPr>
              <w:t xml:space="preserve"> planning meeting</w:t>
            </w:r>
          </w:p>
        </w:tc>
        <w:tc>
          <w:tcPr>
            <w:tcW w:w="6507" w:type="dxa"/>
          </w:tcPr>
          <w:p w14:paraId="1E927CEA" w14:textId="697BB983" w:rsidR="005B271E" w:rsidRDefault="0098113A"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Placement Planning meeting to be held within </w:t>
            </w:r>
            <w:r w:rsidRPr="169B744E">
              <w:rPr>
                <w:rFonts w:ascii="Calibri" w:hAnsi="Calibri"/>
                <w:b/>
                <w:bCs/>
                <w:sz w:val="24"/>
                <w:szCs w:val="24"/>
                <w:u w:val="single"/>
              </w:rPr>
              <w:t xml:space="preserve">5 working days of the placement commencing </w:t>
            </w:r>
            <w:r w:rsidRPr="169B744E">
              <w:rPr>
                <w:rFonts w:ascii="Calibri" w:hAnsi="Calibri"/>
                <w:sz w:val="24"/>
                <w:szCs w:val="24"/>
              </w:rPr>
              <w:t>to ensure the staff providing care are clear on parenting responsibilities</w:t>
            </w:r>
            <w:r w:rsidR="5ED6C6B6" w:rsidRPr="169B744E">
              <w:rPr>
                <w:rFonts w:ascii="Calibri" w:hAnsi="Calibri"/>
                <w:sz w:val="24"/>
                <w:szCs w:val="24"/>
              </w:rPr>
              <w:t xml:space="preserve"> and a safety plan should be completed with the child</w:t>
            </w:r>
            <w:r w:rsidR="5F920082" w:rsidRPr="169B744E">
              <w:rPr>
                <w:rFonts w:ascii="Calibri" w:hAnsi="Calibri"/>
                <w:sz w:val="24"/>
                <w:szCs w:val="24"/>
              </w:rPr>
              <w:t>.</w:t>
            </w:r>
            <w:r w:rsidR="3829E520" w:rsidRPr="169B744E">
              <w:rPr>
                <w:rFonts w:ascii="Calibri" w:hAnsi="Calibri"/>
                <w:sz w:val="24"/>
                <w:szCs w:val="24"/>
              </w:rPr>
              <w:t xml:space="preserve"> </w:t>
            </w:r>
          </w:p>
          <w:p w14:paraId="6038F6EC" w14:textId="4253EA56" w:rsidR="00FE7482" w:rsidRPr="00F43478" w:rsidRDefault="00FE7482"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00E04" w14:paraId="7AAA69B7" w14:textId="77777777" w:rsidTr="25150D31">
        <w:tc>
          <w:tcPr>
            <w:cnfStyle w:val="001000000000" w:firstRow="0" w:lastRow="0" w:firstColumn="1" w:lastColumn="0" w:oddVBand="0" w:evenVBand="0" w:oddHBand="0" w:evenHBand="0" w:firstRowFirstColumn="0" w:firstRowLastColumn="0" w:lastRowFirstColumn="0" w:lastRowLastColumn="0"/>
            <w:tcW w:w="2547" w:type="dxa"/>
          </w:tcPr>
          <w:p w14:paraId="288EB2E5" w14:textId="090AAA47" w:rsidR="00800E04" w:rsidRPr="00800E04" w:rsidRDefault="00800E04" w:rsidP="00800E04">
            <w:pPr>
              <w:pStyle w:val="ListParagraph"/>
              <w:numPr>
                <w:ilvl w:val="0"/>
                <w:numId w:val="7"/>
              </w:numPr>
              <w:tabs>
                <w:tab w:val="right" w:pos="6804"/>
              </w:tabs>
              <w:spacing w:after="120" w:line="300" w:lineRule="exact"/>
              <w:rPr>
                <w:rFonts w:ascii="Calibri" w:hAnsi="Calibri"/>
                <w:sz w:val="24"/>
                <w:szCs w:val="24"/>
              </w:rPr>
            </w:pPr>
            <w:r w:rsidRPr="1DA3CD4D">
              <w:rPr>
                <w:rFonts w:ascii="Calibri" w:hAnsi="Calibri"/>
                <w:sz w:val="24"/>
                <w:szCs w:val="24"/>
              </w:rPr>
              <w:t>Ofsted notification completed by AD</w:t>
            </w:r>
          </w:p>
        </w:tc>
        <w:tc>
          <w:tcPr>
            <w:tcW w:w="6507" w:type="dxa"/>
          </w:tcPr>
          <w:p w14:paraId="0571D2A3" w14:textId="1028798B" w:rsidR="00800E04" w:rsidRPr="00F43478" w:rsidRDefault="7C8D7187"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The Assistant Director will notify Ofsted of the child’s placement in an unregistered setting</w:t>
            </w:r>
            <w:r w:rsidR="3EF329EE" w:rsidRPr="169B744E">
              <w:rPr>
                <w:rFonts w:ascii="Calibri" w:hAnsi="Calibri"/>
                <w:sz w:val="24"/>
                <w:szCs w:val="24"/>
              </w:rPr>
              <w:t xml:space="preserve"> and ensure that </w:t>
            </w:r>
            <w:r w:rsidR="7F0E82B7" w:rsidRPr="169B744E">
              <w:rPr>
                <w:rFonts w:ascii="Calibri" w:hAnsi="Calibri"/>
                <w:sz w:val="24"/>
                <w:szCs w:val="24"/>
              </w:rPr>
              <w:t>they</w:t>
            </w:r>
            <w:r w:rsidR="3EF329EE" w:rsidRPr="169B744E">
              <w:rPr>
                <w:rFonts w:ascii="Calibri" w:hAnsi="Calibri"/>
                <w:sz w:val="24"/>
                <w:szCs w:val="24"/>
              </w:rPr>
              <w:t xml:space="preserve"> are provided with regular updates.</w:t>
            </w:r>
          </w:p>
        </w:tc>
      </w:tr>
      <w:bookmarkEnd w:id="1"/>
    </w:tbl>
    <w:p w14:paraId="58A58E17" w14:textId="32DA3243" w:rsidR="00E730BF" w:rsidRDefault="00E730BF" w:rsidP="7E47FE1C">
      <w:pPr>
        <w:tabs>
          <w:tab w:val="right" w:pos="6804"/>
        </w:tabs>
        <w:spacing w:after="120" w:line="300" w:lineRule="exact"/>
        <w:rPr>
          <w:rFonts w:ascii="Calibri" w:hAnsi="Calibri"/>
          <w:b/>
          <w:bCs/>
          <w:sz w:val="32"/>
          <w:szCs w:val="32"/>
        </w:rPr>
      </w:pPr>
    </w:p>
    <w:p w14:paraId="245364B9" w14:textId="32DA3243" w:rsidR="00E730BF" w:rsidRDefault="00E730BF" w:rsidP="00580016">
      <w:pPr>
        <w:tabs>
          <w:tab w:val="right" w:pos="6804"/>
        </w:tabs>
        <w:spacing w:after="120" w:line="300" w:lineRule="exact"/>
        <w:rPr>
          <w:rFonts w:ascii="Calibri" w:hAnsi="Calibri"/>
          <w:b/>
          <w:bCs/>
          <w:sz w:val="32"/>
          <w:szCs w:val="32"/>
        </w:rPr>
      </w:pPr>
    </w:p>
    <w:p w14:paraId="33777453" w14:textId="08E73F96" w:rsidR="005A494A" w:rsidRPr="003A7B22" w:rsidRDefault="62D7F78C" w:rsidP="003A7B22">
      <w:r>
        <w:br w:type="page"/>
      </w:r>
    </w:p>
    <w:p w14:paraId="15AF7AB6" w14:textId="67C1E38B" w:rsidR="0022274F" w:rsidRPr="00D35044" w:rsidRDefault="00FF07BA" w:rsidP="00580016">
      <w:pPr>
        <w:tabs>
          <w:tab w:val="right" w:pos="6804"/>
        </w:tabs>
        <w:spacing w:after="120" w:line="300" w:lineRule="exact"/>
        <w:rPr>
          <w:rFonts w:ascii="Calibri" w:hAnsi="Calibri"/>
          <w:b/>
          <w:bCs/>
          <w:sz w:val="36"/>
          <w:szCs w:val="36"/>
        </w:rPr>
      </w:pPr>
      <w:r w:rsidRPr="00D35044">
        <w:rPr>
          <w:rFonts w:ascii="Calibri" w:hAnsi="Calibri"/>
          <w:b/>
          <w:bCs/>
          <w:sz w:val="36"/>
          <w:szCs w:val="36"/>
        </w:rPr>
        <w:lastRenderedPageBreak/>
        <w:t xml:space="preserve">Placement </w:t>
      </w:r>
      <w:r w:rsidR="007307F2" w:rsidRPr="00D35044">
        <w:rPr>
          <w:rFonts w:ascii="Calibri" w:hAnsi="Calibri"/>
          <w:b/>
          <w:bCs/>
          <w:sz w:val="36"/>
          <w:szCs w:val="36"/>
        </w:rPr>
        <w:t>Oversight</w:t>
      </w:r>
    </w:p>
    <w:p w14:paraId="7E385605" w14:textId="747BCC42" w:rsidR="00152D48" w:rsidRDefault="00152D48" w:rsidP="00FF07BA">
      <w:pPr>
        <w:pStyle w:val="NormalWeb"/>
        <w:shd w:val="clear" w:color="auto" w:fill="FFFFFF"/>
        <w:spacing w:before="0" w:beforeAutospacing="0" w:after="120" w:afterAutospacing="0" w:line="300" w:lineRule="exact"/>
        <w:rPr>
          <w:rFonts w:ascii="Calibri" w:hAnsi="Calibri"/>
          <w:color w:val="000000"/>
          <w:sz w:val="24"/>
          <w:szCs w:val="24"/>
        </w:rPr>
      </w:pPr>
    </w:p>
    <w:p w14:paraId="434021B6" w14:textId="77777777" w:rsidR="0033618C" w:rsidRDefault="00580016" w:rsidP="007866FF">
      <w:pPr>
        <w:spacing w:after="0" w:line="240" w:lineRule="auto"/>
        <w:rPr>
          <w:rFonts w:ascii="Calibri" w:hAnsi="Calibri"/>
          <w:color w:val="000000"/>
          <w:sz w:val="24"/>
          <w:szCs w:val="24"/>
        </w:rPr>
      </w:pPr>
      <w:r>
        <w:rPr>
          <w:rFonts w:ascii="Calibri" w:hAnsi="Calibri"/>
          <w:noProof/>
          <w:color w:val="000000"/>
          <w:sz w:val="24"/>
          <w:szCs w:val="24"/>
        </w:rPr>
        <w:drawing>
          <wp:inline distT="0" distB="0" distL="0" distR="0" wp14:anchorId="7AB2E80D" wp14:editId="1557F0B8">
            <wp:extent cx="5867400" cy="3714750"/>
            <wp:effectExtent l="0" t="1905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BAF8A27" w14:textId="77777777" w:rsidR="00673833" w:rsidRDefault="00673833" w:rsidP="007866FF">
      <w:pPr>
        <w:spacing w:after="0" w:line="240" w:lineRule="auto"/>
        <w:rPr>
          <w:rFonts w:ascii="Calibri" w:hAnsi="Calibri"/>
          <w:color w:val="000000"/>
          <w:sz w:val="24"/>
          <w:szCs w:val="24"/>
        </w:rPr>
      </w:pPr>
    </w:p>
    <w:p w14:paraId="2F94B184" w14:textId="77777777" w:rsidR="00673833" w:rsidRDefault="00673833" w:rsidP="007866FF">
      <w:pPr>
        <w:spacing w:after="0" w:line="240" w:lineRule="auto"/>
        <w:rPr>
          <w:rFonts w:ascii="Calibri" w:hAnsi="Calibri"/>
          <w:color w:val="000000"/>
          <w:sz w:val="24"/>
          <w:szCs w:val="24"/>
        </w:rPr>
      </w:pPr>
    </w:p>
    <w:tbl>
      <w:tblPr>
        <w:tblStyle w:val="GridTable5Dark-Accent3"/>
        <w:tblW w:w="0" w:type="auto"/>
        <w:tblLook w:val="04A0" w:firstRow="1" w:lastRow="0" w:firstColumn="1" w:lastColumn="0" w:noHBand="0" w:noVBand="1"/>
      </w:tblPr>
      <w:tblGrid>
        <w:gridCol w:w="1838"/>
        <w:gridCol w:w="7216"/>
      </w:tblGrid>
      <w:tr w:rsidR="0033618C" w14:paraId="2578159A" w14:textId="77777777" w:rsidTr="66D10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AC7493" w14:textId="1946826A" w:rsidR="0033618C" w:rsidRPr="0033618C" w:rsidRDefault="00C6430A" w:rsidP="00195531">
            <w:pPr>
              <w:tabs>
                <w:tab w:val="right" w:pos="6804"/>
              </w:tabs>
              <w:spacing w:after="120" w:line="300" w:lineRule="exact"/>
              <w:jc w:val="center"/>
              <w:rPr>
                <w:rFonts w:ascii="Calibri" w:hAnsi="Calibri"/>
                <w:sz w:val="28"/>
                <w:szCs w:val="28"/>
              </w:rPr>
            </w:pPr>
            <w:r>
              <w:rPr>
                <w:rFonts w:ascii="Calibri" w:hAnsi="Calibri"/>
                <w:sz w:val="28"/>
                <w:szCs w:val="28"/>
              </w:rPr>
              <w:t>Activity</w:t>
            </w:r>
          </w:p>
        </w:tc>
        <w:tc>
          <w:tcPr>
            <w:tcW w:w="7216" w:type="dxa"/>
          </w:tcPr>
          <w:p w14:paraId="3401005F" w14:textId="77777777" w:rsidR="0033618C" w:rsidRPr="0033618C" w:rsidRDefault="0033618C" w:rsidP="00195531">
            <w:pPr>
              <w:tabs>
                <w:tab w:val="right" w:pos="6804"/>
              </w:tabs>
              <w:spacing w:after="120" w:line="30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r w:rsidRPr="0033618C">
              <w:rPr>
                <w:rFonts w:ascii="Calibri" w:hAnsi="Calibri"/>
                <w:sz w:val="28"/>
                <w:szCs w:val="28"/>
              </w:rPr>
              <w:t>Notes</w:t>
            </w:r>
          </w:p>
        </w:tc>
      </w:tr>
      <w:tr w:rsidR="00AE513E" w14:paraId="2170365A" w14:textId="77777777" w:rsidTr="66D10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182B02" w14:textId="40791A5C" w:rsidR="00AE513E" w:rsidRDefault="00AE513E" w:rsidP="00195531">
            <w:pPr>
              <w:tabs>
                <w:tab w:val="right" w:pos="6804"/>
              </w:tabs>
              <w:spacing w:after="120" w:line="300" w:lineRule="exact"/>
              <w:rPr>
                <w:rFonts w:ascii="Calibri" w:hAnsi="Calibri"/>
                <w:sz w:val="24"/>
                <w:szCs w:val="24"/>
              </w:rPr>
            </w:pPr>
            <w:r>
              <w:rPr>
                <w:rFonts w:ascii="Calibri" w:hAnsi="Calibri"/>
                <w:sz w:val="24"/>
                <w:szCs w:val="24"/>
              </w:rPr>
              <w:t xml:space="preserve">Social Worker Visiting </w:t>
            </w:r>
          </w:p>
        </w:tc>
        <w:tc>
          <w:tcPr>
            <w:tcW w:w="7216" w:type="dxa"/>
          </w:tcPr>
          <w:p w14:paraId="16C277D2" w14:textId="77777777" w:rsidR="00AE513E" w:rsidRPr="00AE513E" w:rsidRDefault="77CE33F4"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Social Workers are not to complete a statutory visit to the child or young person being supported in an unregulated provision whilst the Social Worker is a named provider of care. The statutory visit needs to be completed when other staff members are providing care to the young person. </w:t>
            </w:r>
          </w:p>
          <w:p w14:paraId="4736EEB3" w14:textId="1953DC39" w:rsidR="00AE513E" w:rsidRPr="005A494A" w:rsidRDefault="77CE33F4"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Weekly visiting should take place whilst a child is being support</w:t>
            </w:r>
            <w:r w:rsidR="5CBD6A14" w:rsidRPr="169B744E">
              <w:rPr>
                <w:rFonts w:ascii="Calibri" w:hAnsi="Calibri"/>
                <w:sz w:val="24"/>
                <w:szCs w:val="24"/>
              </w:rPr>
              <w:t>ed</w:t>
            </w:r>
            <w:r w:rsidRPr="169B744E">
              <w:rPr>
                <w:rFonts w:ascii="Calibri" w:hAnsi="Calibri"/>
                <w:sz w:val="24"/>
                <w:szCs w:val="24"/>
              </w:rPr>
              <w:t xml:space="preserve"> in the unreg</w:t>
            </w:r>
            <w:r w:rsidR="792E8C38" w:rsidRPr="169B744E">
              <w:rPr>
                <w:rFonts w:ascii="Calibri" w:hAnsi="Calibri"/>
                <w:sz w:val="24"/>
                <w:szCs w:val="24"/>
              </w:rPr>
              <w:t>istered</w:t>
            </w:r>
            <w:r w:rsidRPr="169B744E">
              <w:rPr>
                <w:rFonts w:ascii="Calibri" w:hAnsi="Calibri"/>
                <w:sz w:val="24"/>
                <w:szCs w:val="24"/>
              </w:rPr>
              <w:t xml:space="preserve"> placement.  </w:t>
            </w:r>
          </w:p>
        </w:tc>
      </w:tr>
      <w:tr w:rsidR="66D10C08" w14:paraId="341B36BE" w14:textId="77777777" w:rsidTr="66D10C08">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19FF3AEF" w14:textId="2C17244D" w:rsidR="0D35ED4C" w:rsidRDefault="0D35ED4C" w:rsidP="66D10C08">
            <w:pPr>
              <w:spacing w:line="300" w:lineRule="exact"/>
              <w:rPr>
                <w:rFonts w:ascii="Calibri" w:hAnsi="Calibri"/>
                <w:sz w:val="24"/>
                <w:szCs w:val="24"/>
              </w:rPr>
            </w:pPr>
            <w:r w:rsidRPr="66D10C08">
              <w:rPr>
                <w:rFonts w:ascii="Calibri" w:hAnsi="Calibri"/>
                <w:sz w:val="24"/>
                <w:szCs w:val="24"/>
              </w:rPr>
              <w:t>Education</w:t>
            </w:r>
          </w:p>
        </w:tc>
        <w:tc>
          <w:tcPr>
            <w:tcW w:w="7216" w:type="dxa"/>
          </w:tcPr>
          <w:p w14:paraId="372A1725" w14:textId="54FE9C37" w:rsidR="0D35ED4C" w:rsidRDefault="0D35ED4C" w:rsidP="66D10C08">
            <w:pPr>
              <w:spacing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66D10C08">
              <w:rPr>
                <w:rFonts w:ascii="Calibri" w:hAnsi="Calibri"/>
                <w:sz w:val="24"/>
                <w:szCs w:val="24"/>
              </w:rPr>
              <w:t>All professionals will endeavour to ensure the young person continues to attend school if this is practical.</w:t>
            </w:r>
            <w:r w:rsidR="0A86C06B" w:rsidRPr="66D10C08">
              <w:rPr>
                <w:rFonts w:ascii="Calibri" w:hAnsi="Calibri"/>
                <w:sz w:val="24"/>
                <w:szCs w:val="24"/>
              </w:rPr>
              <w:t xml:space="preserve">  The</w:t>
            </w:r>
            <w:r w:rsidRPr="66D10C08">
              <w:rPr>
                <w:rFonts w:ascii="Calibri" w:hAnsi="Calibri"/>
                <w:sz w:val="24"/>
                <w:szCs w:val="24"/>
              </w:rPr>
              <w:t xml:space="preserve"> </w:t>
            </w:r>
            <w:r w:rsidR="0A86C06B" w:rsidRPr="66D10C08">
              <w:rPr>
                <w:rFonts w:ascii="Calibri" w:hAnsi="Calibri"/>
                <w:sz w:val="24"/>
                <w:szCs w:val="24"/>
              </w:rPr>
              <w:t xml:space="preserve">Virtual School will explore interim tuition or home learning packages if the child is not able to access a school place. </w:t>
            </w:r>
            <w:r w:rsidR="34C712DB" w:rsidRPr="66D10C08">
              <w:rPr>
                <w:rFonts w:ascii="Calibri" w:hAnsi="Calibri"/>
                <w:sz w:val="24"/>
                <w:szCs w:val="24"/>
              </w:rPr>
              <w:t xml:space="preserve">SEND </w:t>
            </w:r>
            <w:r w:rsidR="50E48F4D" w:rsidRPr="66D10C08">
              <w:rPr>
                <w:rFonts w:ascii="Calibri" w:hAnsi="Calibri"/>
                <w:sz w:val="24"/>
                <w:szCs w:val="24"/>
              </w:rPr>
              <w:t>must</w:t>
            </w:r>
            <w:r w:rsidR="34C712DB" w:rsidRPr="66D10C08">
              <w:rPr>
                <w:rFonts w:ascii="Calibri" w:hAnsi="Calibri"/>
                <w:sz w:val="24"/>
                <w:szCs w:val="24"/>
              </w:rPr>
              <w:t xml:space="preserve"> be notified of the change in placement if the young person has an EHC plan.  </w:t>
            </w:r>
          </w:p>
        </w:tc>
      </w:tr>
      <w:tr w:rsidR="0033618C" w14:paraId="0918A8FF" w14:textId="77777777" w:rsidTr="66D10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545A7C" w14:textId="1E75C315" w:rsidR="0033618C" w:rsidRPr="00F43478" w:rsidRDefault="005A494A" w:rsidP="00195531">
            <w:pPr>
              <w:tabs>
                <w:tab w:val="right" w:pos="6804"/>
              </w:tabs>
              <w:spacing w:after="120" w:line="300" w:lineRule="exact"/>
              <w:rPr>
                <w:rFonts w:ascii="Calibri" w:hAnsi="Calibri"/>
                <w:sz w:val="24"/>
                <w:szCs w:val="24"/>
              </w:rPr>
            </w:pPr>
            <w:r>
              <w:rPr>
                <w:rFonts w:ascii="Calibri" w:hAnsi="Calibri"/>
                <w:sz w:val="24"/>
                <w:szCs w:val="24"/>
              </w:rPr>
              <w:t>Weekly review meeting</w:t>
            </w:r>
            <w:r w:rsidR="007307F2">
              <w:rPr>
                <w:rFonts w:ascii="Calibri" w:hAnsi="Calibri"/>
                <w:sz w:val="24"/>
                <w:szCs w:val="24"/>
              </w:rPr>
              <w:t>s</w:t>
            </w:r>
          </w:p>
        </w:tc>
        <w:tc>
          <w:tcPr>
            <w:tcW w:w="7216" w:type="dxa"/>
          </w:tcPr>
          <w:p w14:paraId="02D74B05" w14:textId="1D7B6EF6" w:rsidR="005A494A" w:rsidRPr="005A494A" w:rsidRDefault="4A27A51A"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A weekly meeting is to be held to review and provide oversight of the commissioning of an alternative placement, including providing a review of the Child’s Profile to ensure this remains accurate based on our care experience of the child. </w:t>
            </w:r>
          </w:p>
          <w:p w14:paraId="1865AE53" w14:textId="7294B18A" w:rsidR="005A494A" w:rsidRPr="005A494A" w:rsidRDefault="252FD3A6"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25150D31">
              <w:rPr>
                <w:rFonts w:ascii="Calibri" w:hAnsi="Calibri"/>
                <w:sz w:val="24"/>
                <w:szCs w:val="24"/>
              </w:rPr>
              <w:t>This meeting is to be chair</w:t>
            </w:r>
            <w:r w:rsidR="2725CC13" w:rsidRPr="25150D31">
              <w:rPr>
                <w:rFonts w:ascii="Calibri" w:hAnsi="Calibri"/>
                <w:sz w:val="24"/>
                <w:szCs w:val="24"/>
              </w:rPr>
              <w:t>ed</w:t>
            </w:r>
            <w:r w:rsidRPr="25150D31">
              <w:rPr>
                <w:rFonts w:ascii="Calibri" w:hAnsi="Calibri"/>
                <w:sz w:val="24"/>
                <w:szCs w:val="24"/>
              </w:rPr>
              <w:t xml:space="preserve"> by the Team Manager responsible for the child. Attendance is to include – PS/TM Fostering Duty; </w:t>
            </w:r>
            <w:r w:rsidR="1CA66D1D" w:rsidRPr="25150D31">
              <w:rPr>
                <w:rFonts w:ascii="Calibri" w:hAnsi="Calibri"/>
                <w:sz w:val="24"/>
                <w:szCs w:val="24"/>
              </w:rPr>
              <w:t xml:space="preserve">Virtual School, </w:t>
            </w:r>
            <w:r w:rsidRPr="25150D31">
              <w:rPr>
                <w:rFonts w:ascii="Calibri" w:hAnsi="Calibri"/>
                <w:sz w:val="24"/>
                <w:szCs w:val="24"/>
              </w:rPr>
              <w:lastRenderedPageBreak/>
              <w:t xml:space="preserve">Commissioning; PS/TM F4M; PS/TM Early Help, CAMHS and any other relevant professionals supporting this arrangement. </w:t>
            </w:r>
          </w:p>
          <w:p w14:paraId="241307A2" w14:textId="096C023B" w:rsidR="0033618C" w:rsidRPr="00F43478" w:rsidRDefault="252FD3A6"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25150D31">
              <w:rPr>
                <w:rFonts w:ascii="Calibri" w:hAnsi="Calibri"/>
                <w:sz w:val="24"/>
                <w:szCs w:val="24"/>
              </w:rPr>
              <w:t xml:space="preserve">A note/record of the meeting is to be completed and uploaded to the Child’s file to provide oversight and assurance. </w:t>
            </w:r>
            <w:r w:rsidR="3D7291DA" w:rsidRPr="25150D31">
              <w:rPr>
                <w:rFonts w:ascii="Calibri" w:hAnsi="Calibri"/>
                <w:sz w:val="24"/>
                <w:szCs w:val="24"/>
              </w:rPr>
              <w:t xml:space="preserve">Please ensure the risk assessment (Appendix 2) is reviewed weekly and updated as required. </w:t>
            </w:r>
          </w:p>
        </w:tc>
      </w:tr>
      <w:tr w:rsidR="002D476B" w14:paraId="3ECE129E" w14:textId="77777777" w:rsidTr="66D10C08">
        <w:tc>
          <w:tcPr>
            <w:cnfStyle w:val="001000000000" w:firstRow="0" w:lastRow="0" w:firstColumn="1" w:lastColumn="0" w:oddVBand="0" w:evenVBand="0" w:oddHBand="0" w:evenHBand="0" w:firstRowFirstColumn="0" w:firstRowLastColumn="0" w:lastRowFirstColumn="0" w:lastRowLastColumn="0"/>
            <w:tcW w:w="1838" w:type="dxa"/>
          </w:tcPr>
          <w:p w14:paraId="746A412E" w14:textId="130F3A3B" w:rsidR="002D476B" w:rsidRDefault="002D476B" w:rsidP="002D476B">
            <w:pPr>
              <w:tabs>
                <w:tab w:val="right" w:pos="6804"/>
              </w:tabs>
              <w:spacing w:after="120" w:line="300" w:lineRule="exact"/>
              <w:rPr>
                <w:rFonts w:ascii="Calibri" w:hAnsi="Calibri"/>
                <w:sz w:val="24"/>
                <w:szCs w:val="24"/>
              </w:rPr>
            </w:pPr>
            <w:r>
              <w:rPr>
                <w:rFonts w:ascii="Calibri" w:hAnsi="Calibri"/>
                <w:sz w:val="24"/>
                <w:szCs w:val="24"/>
              </w:rPr>
              <w:lastRenderedPageBreak/>
              <w:t>Child in Care Review</w:t>
            </w:r>
          </w:p>
        </w:tc>
        <w:tc>
          <w:tcPr>
            <w:tcW w:w="7216" w:type="dxa"/>
          </w:tcPr>
          <w:p w14:paraId="4A39A7C6" w14:textId="5CFA8EDB" w:rsidR="002D476B" w:rsidRPr="002D476B" w:rsidRDefault="787FC871"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When a child is placed in any unregistered setting, the IRO must be notified within 24 hours and an early CIC review requested. The </w:t>
            </w:r>
            <w:r w:rsidR="560BF40E" w:rsidRPr="169B744E">
              <w:rPr>
                <w:rFonts w:ascii="Calibri" w:hAnsi="Calibri"/>
                <w:sz w:val="24"/>
                <w:szCs w:val="24"/>
              </w:rPr>
              <w:t xml:space="preserve">IRO </w:t>
            </w:r>
            <w:r w:rsidR="3F451AFD" w:rsidRPr="169B744E">
              <w:rPr>
                <w:rFonts w:ascii="Calibri" w:hAnsi="Calibri"/>
                <w:sz w:val="24"/>
                <w:szCs w:val="24"/>
              </w:rPr>
              <w:t>must</w:t>
            </w:r>
            <w:r w:rsidR="560BF40E" w:rsidRPr="169B744E">
              <w:rPr>
                <w:rFonts w:ascii="Calibri" w:hAnsi="Calibri"/>
                <w:sz w:val="24"/>
                <w:szCs w:val="24"/>
              </w:rPr>
              <w:t xml:space="preserve"> arrange a Child in Care review and visit the child/young person in placement within 20 working days. </w:t>
            </w:r>
          </w:p>
          <w:p w14:paraId="20E63591" w14:textId="77777777" w:rsidR="002D476B" w:rsidRPr="002D476B" w:rsidRDefault="560BF40E"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 xml:space="preserve">The subsequent review should then take place 3 months after this. </w:t>
            </w:r>
          </w:p>
          <w:p w14:paraId="2B53897C" w14:textId="3AA1BEF6" w:rsidR="002D476B" w:rsidRPr="00FE5AEA" w:rsidRDefault="560BF40E"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An earlier Child in Care review can be requested should the individual child’s circumstances warrant this.</w:t>
            </w:r>
          </w:p>
        </w:tc>
      </w:tr>
      <w:tr w:rsidR="002D476B" w14:paraId="4F3C0955" w14:textId="77777777" w:rsidTr="66D10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EB2163" w14:textId="2DB61AB6" w:rsidR="002D476B" w:rsidRDefault="002D476B" w:rsidP="002D476B">
            <w:pPr>
              <w:tabs>
                <w:tab w:val="right" w:pos="6804"/>
              </w:tabs>
              <w:spacing w:after="120" w:line="300" w:lineRule="exact"/>
              <w:rPr>
                <w:rFonts w:ascii="Calibri" w:hAnsi="Calibri"/>
                <w:sz w:val="24"/>
                <w:szCs w:val="24"/>
              </w:rPr>
            </w:pPr>
            <w:r>
              <w:rPr>
                <w:rFonts w:ascii="Calibri" w:hAnsi="Calibri"/>
                <w:sz w:val="24"/>
                <w:szCs w:val="24"/>
              </w:rPr>
              <w:t>Update</w:t>
            </w:r>
            <w:r w:rsidR="006812CE">
              <w:rPr>
                <w:rFonts w:ascii="Calibri" w:hAnsi="Calibri"/>
                <w:sz w:val="24"/>
                <w:szCs w:val="24"/>
              </w:rPr>
              <w:t>s</w:t>
            </w:r>
            <w:r>
              <w:rPr>
                <w:rFonts w:ascii="Calibri" w:hAnsi="Calibri"/>
                <w:sz w:val="24"/>
                <w:szCs w:val="24"/>
              </w:rPr>
              <w:t xml:space="preserve"> to Head of Service</w:t>
            </w:r>
          </w:p>
        </w:tc>
        <w:tc>
          <w:tcPr>
            <w:tcW w:w="7216" w:type="dxa"/>
          </w:tcPr>
          <w:p w14:paraId="086CC130" w14:textId="0EB5EA37" w:rsidR="002D476B" w:rsidRPr="005A494A" w:rsidRDefault="560BF40E" w:rsidP="169B744E">
            <w:pPr>
              <w:tabs>
                <w:tab w:val="right" w:pos="6804"/>
              </w:tabs>
              <w:spacing w:after="120" w:line="300" w:lineRule="exact"/>
              <w:jc w:val="both"/>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169B744E">
              <w:rPr>
                <w:rFonts w:ascii="Calibri" w:hAnsi="Calibri"/>
                <w:sz w:val="24"/>
                <w:szCs w:val="24"/>
              </w:rPr>
              <w:t>Head of Service is to be updated by the Team Manager of the progress of the plans and arrangements in order to update the Assistant Director and Ofsted, when required.</w:t>
            </w:r>
          </w:p>
        </w:tc>
      </w:tr>
      <w:tr w:rsidR="00CD0CF3" w14:paraId="44002594" w14:textId="77777777" w:rsidTr="66D10C08">
        <w:tc>
          <w:tcPr>
            <w:cnfStyle w:val="001000000000" w:firstRow="0" w:lastRow="0" w:firstColumn="1" w:lastColumn="0" w:oddVBand="0" w:evenVBand="0" w:oddHBand="0" w:evenHBand="0" w:firstRowFirstColumn="0" w:firstRowLastColumn="0" w:lastRowFirstColumn="0" w:lastRowLastColumn="0"/>
            <w:tcW w:w="1838" w:type="dxa"/>
          </w:tcPr>
          <w:p w14:paraId="4CB655B9" w14:textId="093E98C3" w:rsidR="00CD0CF3" w:rsidRDefault="00CD0CF3" w:rsidP="002D476B">
            <w:pPr>
              <w:tabs>
                <w:tab w:val="right" w:pos="6804"/>
              </w:tabs>
              <w:spacing w:after="120" w:line="300" w:lineRule="exact"/>
              <w:rPr>
                <w:rFonts w:ascii="Calibri" w:hAnsi="Calibri"/>
                <w:sz w:val="24"/>
                <w:szCs w:val="24"/>
              </w:rPr>
            </w:pPr>
            <w:r>
              <w:rPr>
                <w:rFonts w:ascii="Calibri" w:hAnsi="Calibri"/>
                <w:sz w:val="24"/>
                <w:szCs w:val="24"/>
              </w:rPr>
              <w:t>End of placement feedback</w:t>
            </w:r>
          </w:p>
        </w:tc>
        <w:tc>
          <w:tcPr>
            <w:tcW w:w="7216" w:type="dxa"/>
          </w:tcPr>
          <w:p w14:paraId="0A038489" w14:textId="7433276E" w:rsidR="00CD0CF3" w:rsidRPr="007307F2" w:rsidRDefault="4AC54EFE" w:rsidP="169B744E">
            <w:pPr>
              <w:tabs>
                <w:tab w:val="right" w:pos="6804"/>
              </w:tabs>
              <w:spacing w:after="120" w:line="300" w:lineRule="exact"/>
              <w:jc w:val="both"/>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169B744E">
              <w:rPr>
                <w:rFonts w:ascii="Calibri" w:hAnsi="Calibri"/>
                <w:sz w:val="24"/>
                <w:szCs w:val="24"/>
              </w:rPr>
              <w:t>Capture feedback about the care provided from the young person and their experience of this.</w:t>
            </w:r>
          </w:p>
        </w:tc>
      </w:tr>
    </w:tbl>
    <w:p w14:paraId="12AC9B90" w14:textId="77777777" w:rsidR="00101B43" w:rsidRDefault="00101B43" w:rsidP="660F984E">
      <w:pPr>
        <w:spacing w:after="0" w:line="240" w:lineRule="auto"/>
        <w:rPr>
          <w:rFonts w:ascii="Calibri" w:hAnsi="Calibri"/>
          <w:b/>
          <w:bCs/>
          <w:sz w:val="32"/>
          <w:szCs w:val="32"/>
        </w:rPr>
      </w:pPr>
    </w:p>
    <w:p w14:paraId="730528DA" w14:textId="77777777" w:rsidR="00101B43" w:rsidRDefault="00101B43" w:rsidP="660F984E">
      <w:pPr>
        <w:spacing w:after="0" w:line="240" w:lineRule="auto"/>
        <w:rPr>
          <w:rFonts w:ascii="Calibri" w:hAnsi="Calibri"/>
          <w:b/>
          <w:bCs/>
          <w:sz w:val="32"/>
          <w:szCs w:val="32"/>
        </w:rPr>
      </w:pPr>
    </w:p>
    <w:p w14:paraId="3A0EACB8" w14:textId="2A7F1457" w:rsidR="007D1E06" w:rsidRPr="00D35044" w:rsidRDefault="00580016" w:rsidP="660F984E">
      <w:pPr>
        <w:spacing w:after="0" w:line="240" w:lineRule="auto"/>
        <w:rPr>
          <w:rFonts w:ascii="Calibri" w:eastAsiaTheme="minorEastAsia" w:hAnsi="Calibri" w:cs="Times New Roman"/>
          <w:color w:val="000000"/>
          <w:sz w:val="36"/>
          <w:szCs w:val="36"/>
          <w:lang w:val="en-US"/>
        </w:rPr>
      </w:pPr>
      <w:r w:rsidRPr="00D35044">
        <w:rPr>
          <w:rFonts w:ascii="Calibri" w:hAnsi="Calibri"/>
          <w:b/>
          <w:bCs/>
          <w:sz w:val="36"/>
          <w:szCs w:val="36"/>
        </w:rPr>
        <w:t>Reporting</w:t>
      </w:r>
    </w:p>
    <w:p w14:paraId="6E5AC532" w14:textId="33DA2EB0" w:rsidR="005C273F" w:rsidRDefault="005C273F" w:rsidP="00094F7A">
      <w:pPr>
        <w:pStyle w:val="NormalWeb"/>
        <w:shd w:val="clear" w:color="auto" w:fill="FFFFFF" w:themeFill="background1"/>
        <w:spacing w:before="0" w:beforeAutospacing="0" w:after="140" w:afterAutospacing="0" w:line="300" w:lineRule="exact"/>
        <w:rPr>
          <w:rFonts w:ascii="Calibri" w:hAnsi="Calibri" w:cs="OpenSans-Semibold"/>
          <w:outline/>
          <w:color w:val="000000"/>
          <w:sz w:val="22"/>
          <w:szCs w:val="22"/>
          <w14:textOutline w14:w="9525" w14:cap="flat" w14:cmpd="sng" w14:algn="ctr">
            <w14:solidFill>
              <w14:srgbClr w14:val="000000"/>
            </w14:solidFill>
            <w14:prstDash w14:val="solid"/>
            <w14:round/>
          </w14:textOutline>
          <w14:textFill>
            <w14:noFill/>
          </w14:textFill>
        </w:rPr>
      </w:pPr>
    </w:p>
    <w:p w14:paraId="5D9114A6" w14:textId="0679B19D" w:rsidR="00DC0E2B" w:rsidRDefault="00DC0E2B" w:rsidP="00DC0E2B">
      <w:pPr>
        <w:pStyle w:val="NormalWeb"/>
        <w:numPr>
          <w:ilvl w:val="0"/>
          <w:numId w:val="14"/>
        </w:numPr>
        <w:shd w:val="clear" w:color="auto" w:fill="FFFFFF" w:themeFill="background1"/>
        <w:spacing w:before="0" w:beforeAutospacing="0" w:after="140" w:afterAutospacing="0" w:line="300" w:lineRule="exact"/>
        <w:rPr>
          <w:rFonts w:ascii="Calibri" w:hAnsi="Calibri" w:cs="OpenSans-Semibold"/>
          <w:color w:val="000000" w:themeColor="text1"/>
          <w:sz w:val="22"/>
          <w:szCs w:val="22"/>
        </w:rPr>
      </w:pPr>
      <w:r>
        <w:rPr>
          <w:rFonts w:ascii="Calibri" w:hAnsi="Calibri" w:cs="OpenSans-Semibold"/>
          <w:color w:val="000000" w:themeColor="text1"/>
          <w:sz w:val="22"/>
          <w:szCs w:val="22"/>
        </w:rPr>
        <w:t xml:space="preserve">MOSAIC – data </w:t>
      </w:r>
      <w:r w:rsidR="003C65FF" w:rsidRPr="003C65FF">
        <w:rPr>
          <w:rFonts w:ascii="Calibri" w:hAnsi="Calibri" w:cs="OpenSans-Semibold"/>
          <w:color w:val="000000" w:themeColor="text1"/>
          <w:sz w:val="22"/>
          <w:szCs w:val="22"/>
        </w:rPr>
        <w:t>to be presented at OMG performance meetings.</w:t>
      </w:r>
    </w:p>
    <w:p w14:paraId="088845BE" w14:textId="69567BA9" w:rsidR="02778261" w:rsidRDefault="02778261" w:rsidP="00DC0E2B">
      <w:pPr>
        <w:pStyle w:val="NormalWeb"/>
        <w:numPr>
          <w:ilvl w:val="0"/>
          <w:numId w:val="14"/>
        </w:numPr>
        <w:shd w:val="clear" w:color="auto" w:fill="FFFFFF" w:themeFill="background1"/>
        <w:spacing w:before="0" w:beforeAutospacing="0" w:after="140" w:afterAutospacing="0" w:line="300" w:lineRule="exact"/>
        <w:rPr>
          <w:rFonts w:ascii="Calibri" w:hAnsi="Calibri" w:cs="OpenSans-Semibold"/>
          <w:color w:val="000000" w:themeColor="text1"/>
          <w:sz w:val="22"/>
          <w:szCs w:val="22"/>
        </w:rPr>
      </w:pPr>
      <w:r w:rsidRPr="4D230AA2">
        <w:rPr>
          <w:rFonts w:ascii="Calibri" w:hAnsi="Calibri" w:cs="OpenSans-Semibold"/>
          <w:color w:val="000000" w:themeColor="text1"/>
          <w:sz w:val="22"/>
          <w:szCs w:val="22"/>
        </w:rPr>
        <w:t>All unregistered placements to be reviewed at PMM/SPMM</w:t>
      </w:r>
    </w:p>
    <w:p w14:paraId="183C0730"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4B2A22A8"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4A216D03" w14:textId="0BCC8114"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4E586058"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01D207A5"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4BAA7748"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03D569F9"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1C60B22E"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7C4CD07A"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03B1DA16"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1CF2C7F5" w14:textId="77777777" w:rsidR="00FE41FA" w:rsidRDefault="00FE41FA" w:rsidP="0022274F">
      <w:pPr>
        <w:pStyle w:val="NormalWeb"/>
        <w:shd w:val="clear" w:color="auto" w:fill="FFFFFF"/>
        <w:spacing w:before="0" w:beforeAutospacing="0" w:after="140" w:afterAutospacing="0" w:line="300" w:lineRule="exact"/>
        <w:rPr>
          <w:rFonts w:ascii="Calibri" w:hAnsi="Calibri" w:cs="OpenSans-Semibold"/>
          <w:outline/>
          <w:color w:val="000000"/>
          <w14:textOutline w14:w="9525" w14:cap="flat" w14:cmpd="sng" w14:algn="ctr">
            <w14:solidFill>
              <w14:srgbClr w14:val="000000"/>
            </w14:solidFill>
            <w14:prstDash w14:val="solid"/>
            <w14:round/>
          </w14:textOutline>
          <w14:textFill>
            <w14:noFill/>
          </w14:textFill>
        </w:rPr>
      </w:pPr>
    </w:p>
    <w:p w14:paraId="2013DDD0" w14:textId="77777777" w:rsidR="00746AE0" w:rsidRDefault="00746AE0" w:rsidP="00ED35F6">
      <w:pPr>
        <w:jc w:val="both"/>
        <w:rPr>
          <w:rFonts w:asciiTheme="majorHAnsi" w:hAnsiTheme="majorHAnsi" w:cstheme="majorHAnsi"/>
          <w:b/>
          <w:bCs/>
          <w:sz w:val="32"/>
          <w:szCs w:val="32"/>
        </w:rPr>
      </w:pPr>
    </w:p>
    <w:p w14:paraId="3C9BAA17" w14:textId="580ADC84" w:rsidR="00ED35F6" w:rsidRDefault="00ED35F6" w:rsidP="00ED35F6">
      <w:pPr>
        <w:jc w:val="both"/>
        <w:rPr>
          <w:rFonts w:asciiTheme="majorHAnsi" w:hAnsiTheme="majorHAnsi" w:cstheme="majorHAnsi"/>
          <w:b/>
          <w:bCs/>
          <w:sz w:val="36"/>
          <w:szCs w:val="36"/>
        </w:rPr>
      </w:pPr>
      <w:r w:rsidRPr="00D35044">
        <w:rPr>
          <w:rFonts w:asciiTheme="majorHAnsi" w:hAnsiTheme="majorHAnsi" w:cstheme="majorHAnsi"/>
          <w:b/>
          <w:bCs/>
          <w:sz w:val="36"/>
          <w:szCs w:val="36"/>
        </w:rPr>
        <w:lastRenderedPageBreak/>
        <w:t xml:space="preserve">Appendix 1: Authorisation Request </w:t>
      </w:r>
    </w:p>
    <w:p w14:paraId="33BAA0E6" w14:textId="48407973" w:rsidR="00E3799A" w:rsidRPr="00E3799A" w:rsidRDefault="00E3799A" w:rsidP="00ED35F6">
      <w:pPr>
        <w:jc w:val="both"/>
        <w:rPr>
          <w:rFonts w:ascii="Arial" w:hAnsi="Arial" w:cs="Arial"/>
          <w:i/>
          <w:iCs/>
          <w:sz w:val="20"/>
          <w:szCs w:val="20"/>
        </w:rPr>
      </w:pPr>
      <w:r w:rsidRPr="00E3799A">
        <w:rPr>
          <w:rFonts w:ascii="Arial" w:hAnsi="Arial" w:cs="Arial"/>
          <w:i/>
          <w:iCs/>
          <w:sz w:val="20"/>
          <w:szCs w:val="20"/>
        </w:rPr>
        <w:t>(Located in Specialist Assessment tab – titled SC Request for Crisis/Unregistered Placement C1435)</w:t>
      </w:r>
    </w:p>
    <w:tbl>
      <w:tblPr>
        <w:tblStyle w:val="TableGrid"/>
        <w:tblW w:w="0" w:type="auto"/>
        <w:tblLook w:val="04A0" w:firstRow="1" w:lastRow="0" w:firstColumn="1" w:lastColumn="0" w:noHBand="0" w:noVBand="1"/>
      </w:tblPr>
      <w:tblGrid>
        <w:gridCol w:w="4508"/>
        <w:gridCol w:w="4508"/>
      </w:tblGrid>
      <w:tr w:rsidR="00ED35F6" w:rsidRPr="00C96366" w14:paraId="35C89167" w14:textId="77777777" w:rsidTr="00195531">
        <w:tc>
          <w:tcPr>
            <w:tcW w:w="9016" w:type="dxa"/>
            <w:gridSpan w:val="2"/>
            <w:shd w:val="clear" w:color="auto" w:fill="F2F2F2" w:themeFill="background1" w:themeFillShade="F2"/>
          </w:tcPr>
          <w:p w14:paraId="3AD91A09" w14:textId="07EE2F25" w:rsidR="00ED35F6" w:rsidRPr="00C96366" w:rsidRDefault="00ED35F6" w:rsidP="00195531">
            <w:pPr>
              <w:rPr>
                <w:rFonts w:ascii="Arial" w:hAnsi="Arial" w:cs="Arial"/>
              </w:rPr>
            </w:pPr>
            <w:r w:rsidRPr="00C96366">
              <w:rPr>
                <w:rFonts w:ascii="Arial" w:hAnsi="Arial" w:cs="Arial"/>
                <w:b/>
                <w:bCs/>
              </w:rPr>
              <w:t xml:space="preserve">PART ONE – AUTHORISATION REQUEST </w:t>
            </w:r>
            <w:r w:rsidR="0A45E463" w:rsidRPr="6D3EEF54">
              <w:rPr>
                <w:rFonts w:ascii="Arial" w:hAnsi="Arial" w:cs="Arial"/>
                <w:b/>
                <w:bCs/>
              </w:rPr>
              <w:t xml:space="preserve">FOR CRISIS / </w:t>
            </w:r>
            <w:r w:rsidR="0A45E463" w:rsidRPr="5A44FEAE">
              <w:rPr>
                <w:rFonts w:ascii="Arial" w:hAnsi="Arial" w:cs="Arial"/>
                <w:b/>
                <w:bCs/>
              </w:rPr>
              <w:t>UNREGISTERED PLACEMENT</w:t>
            </w:r>
          </w:p>
        </w:tc>
      </w:tr>
      <w:tr w:rsidR="00ED35F6" w:rsidRPr="00C96366" w14:paraId="26C3EFD2" w14:textId="77777777" w:rsidTr="00195531">
        <w:tc>
          <w:tcPr>
            <w:tcW w:w="4508" w:type="dxa"/>
            <w:shd w:val="clear" w:color="auto" w:fill="F2F2F2" w:themeFill="background1" w:themeFillShade="F2"/>
          </w:tcPr>
          <w:p w14:paraId="6A7EF6DB" w14:textId="77777777" w:rsidR="00ED35F6" w:rsidRPr="00C96366" w:rsidRDefault="00ED35F6" w:rsidP="00195531">
            <w:pPr>
              <w:jc w:val="both"/>
              <w:rPr>
                <w:rFonts w:ascii="Arial" w:hAnsi="Arial" w:cs="Arial"/>
                <w:b/>
                <w:bCs/>
              </w:rPr>
            </w:pPr>
            <w:r w:rsidRPr="00C96366">
              <w:rPr>
                <w:rFonts w:ascii="Arial" w:hAnsi="Arial" w:cs="Arial"/>
                <w:b/>
                <w:bCs/>
              </w:rPr>
              <w:t>Name of Child</w:t>
            </w:r>
          </w:p>
        </w:tc>
        <w:tc>
          <w:tcPr>
            <w:tcW w:w="4508" w:type="dxa"/>
          </w:tcPr>
          <w:p w14:paraId="23D1129E" w14:textId="77777777" w:rsidR="00ED35F6" w:rsidRPr="00C96366" w:rsidRDefault="00ED35F6" w:rsidP="00195531">
            <w:pPr>
              <w:jc w:val="both"/>
              <w:rPr>
                <w:rFonts w:ascii="Arial" w:hAnsi="Arial" w:cs="Arial"/>
              </w:rPr>
            </w:pPr>
          </w:p>
        </w:tc>
      </w:tr>
      <w:tr w:rsidR="00ED35F6" w:rsidRPr="00C96366" w14:paraId="17CC7F5C" w14:textId="77777777" w:rsidTr="00195531">
        <w:tc>
          <w:tcPr>
            <w:tcW w:w="4508" w:type="dxa"/>
            <w:shd w:val="clear" w:color="auto" w:fill="F2F2F2" w:themeFill="background1" w:themeFillShade="F2"/>
          </w:tcPr>
          <w:p w14:paraId="45D41C83" w14:textId="77777777" w:rsidR="00ED35F6" w:rsidRPr="00C96366" w:rsidRDefault="00ED35F6" w:rsidP="00195531">
            <w:pPr>
              <w:jc w:val="both"/>
              <w:rPr>
                <w:rFonts w:ascii="Arial" w:hAnsi="Arial" w:cs="Arial"/>
                <w:b/>
              </w:rPr>
            </w:pPr>
            <w:r w:rsidRPr="00C96366">
              <w:rPr>
                <w:rFonts w:ascii="Arial" w:hAnsi="Arial" w:cs="Arial"/>
                <w:b/>
              </w:rPr>
              <w:t>Age</w:t>
            </w:r>
            <w:r>
              <w:rPr>
                <w:rFonts w:ascii="Arial" w:hAnsi="Arial" w:cs="Arial"/>
                <w:b/>
              </w:rPr>
              <w:t xml:space="preserve"> &amp; </w:t>
            </w:r>
            <w:r w:rsidRPr="00C96366">
              <w:rPr>
                <w:rFonts w:ascii="Arial" w:hAnsi="Arial" w:cs="Arial"/>
                <w:b/>
              </w:rPr>
              <w:t>DOB</w:t>
            </w:r>
          </w:p>
        </w:tc>
        <w:tc>
          <w:tcPr>
            <w:tcW w:w="4508" w:type="dxa"/>
          </w:tcPr>
          <w:p w14:paraId="7556A388" w14:textId="77777777" w:rsidR="00ED35F6" w:rsidRPr="00C96366" w:rsidRDefault="00ED35F6" w:rsidP="00195531">
            <w:pPr>
              <w:jc w:val="both"/>
              <w:rPr>
                <w:rFonts w:ascii="Arial" w:hAnsi="Arial" w:cs="Arial"/>
              </w:rPr>
            </w:pPr>
          </w:p>
        </w:tc>
      </w:tr>
      <w:tr w:rsidR="00ED35F6" w:rsidRPr="00C96366" w14:paraId="42115619" w14:textId="77777777" w:rsidTr="00195531">
        <w:tc>
          <w:tcPr>
            <w:tcW w:w="4508" w:type="dxa"/>
            <w:shd w:val="clear" w:color="auto" w:fill="F2F2F2" w:themeFill="background1" w:themeFillShade="F2"/>
          </w:tcPr>
          <w:p w14:paraId="1B3EB614" w14:textId="77777777" w:rsidR="00ED35F6" w:rsidRPr="00C96366" w:rsidRDefault="00ED35F6" w:rsidP="00195531">
            <w:pPr>
              <w:jc w:val="both"/>
              <w:rPr>
                <w:rFonts w:ascii="Arial" w:hAnsi="Arial" w:cs="Arial"/>
                <w:b/>
              </w:rPr>
            </w:pPr>
            <w:r>
              <w:rPr>
                <w:rFonts w:ascii="Arial" w:hAnsi="Arial" w:cs="Arial"/>
                <w:b/>
              </w:rPr>
              <w:t>Mosaic Number</w:t>
            </w:r>
          </w:p>
        </w:tc>
        <w:tc>
          <w:tcPr>
            <w:tcW w:w="4508" w:type="dxa"/>
          </w:tcPr>
          <w:p w14:paraId="4FDBE5F2" w14:textId="77777777" w:rsidR="00ED35F6" w:rsidRPr="00C96366" w:rsidRDefault="00ED35F6" w:rsidP="00195531">
            <w:pPr>
              <w:jc w:val="both"/>
              <w:rPr>
                <w:rFonts w:ascii="Arial" w:hAnsi="Arial" w:cs="Arial"/>
              </w:rPr>
            </w:pPr>
          </w:p>
        </w:tc>
      </w:tr>
      <w:tr w:rsidR="00ED35F6" w:rsidRPr="00C96366" w14:paraId="5E54413D" w14:textId="77777777" w:rsidTr="00195531">
        <w:tc>
          <w:tcPr>
            <w:tcW w:w="4508" w:type="dxa"/>
            <w:shd w:val="clear" w:color="auto" w:fill="F2F2F2" w:themeFill="background1" w:themeFillShade="F2"/>
          </w:tcPr>
          <w:p w14:paraId="2E20C71D" w14:textId="77777777" w:rsidR="00ED35F6" w:rsidRPr="00C96366" w:rsidRDefault="00ED35F6" w:rsidP="00195531">
            <w:pPr>
              <w:jc w:val="both"/>
              <w:rPr>
                <w:rFonts w:ascii="Arial" w:hAnsi="Arial" w:cs="Arial"/>
                <w:b/>
              </w:rPr>
            </w:pPr>
            <w:r w:rsidRPr="00C96366">
              <w:rPr>
                <w:rFonts w:ascii="Arial" w:hAnsi="Arial" w:cs="Arial"/>
                <w:b/>
              </w:rPr>
              <w:t>Legal status</w:t>
            </w:r>
          </w:p>
        </w:tc>
        <w:tc>
          <w:tcPr>
            <w:tcW w:w="4508" w:type="dxa"/>
          </w:tcPr>
          <w:p w14:paraId="3A8368B2" w14:textId="77777777" w:rsidR="00ED35F6" w:rsidRPr="00C96366" w:rsidRDefault="00ED35F6" w:rsidP="00195531">
            <w:pPr>
              <w:jc w:val="both"/>
              <w:rPr>
                <w:rFonts w:ascii="Arial" w:hAnsi="Arial" w:cs="Arial"/>
                <w:b/>
                <w:bCs/>
              </w:rPr>
            </w:pPr>
          </w:p>
        </w:tc>
      </w:tr>
      <w:tr w:rsidR="00ED35F6" w:rsidRPr="00C96366" w14:paraId="222964C7" w14:textId="77777777" w:rsidTr="00195531">
        <w:tc>
          <w:tcPr>
            <w:tcW w:w="4508" w:type="dxa"/>
            <w:shd w:val="clear" w:color="auto" w:fill="F2F2F2" w:themeFill="background1" w:themeFillShade="F2"/>
          </w:tcPr>
          <w:p w14:paraId="6157B36D" w14:textId="77777777" w:rsidR="00ED35F6" w:rsidRDefault="00ED35F6" w:rsidP="00195531">
            <w:pPr>
              <w:jc w:val="both"/>
              <w:rPr>
                <w:rFonts w:ascii="Arial" w:hAnsi="Arial" w:cs="Arial"/>
                <w:b/>
              </w:rPr>
            </w:pPr>
            <w:r>
              <w:rPr>
                <w:rFonts w:ascii="Arial" w:hAnsi="Arial" w:cs="Arial"/>
                <w:b/>
              </w:rPr>
              <w:t>When is this placement needed for?</w:t>
            </w:r>
          </w:p>
          <w:p w14:paraId="7C8B3682" w14:textId="77777777" w:rsidR="00ED35F6" w:rsidRPr="00C96366" w:rsidRDefault="00ED35F6" w:rsidP="00195531">
            <w:pPr>
              <w:jc w:val="both"/>
              <w:rPr>
                <w:rFonts w:ascii="Arial" w:hAnsi="Arial" w:cs="Arial"/>
                <w:b/>
              </w:rPr>
            </w:pPr>
            <w:r>
              <w:rPr>
                <w:rFonts w:ascii="Arial" w:hAnsi="Arial" w:cs="Arial"/>
                <w:b/>
              </w:rPr>
              <w:t xml:space="preserve">Is this a same day / urgent request </w:t>
            </w:r>
            <w:r>
              <w:rPr>
                <w:rFonts w:ascii="Arial" w:hAnsi="Arial" w:cs="Arial"/>
                <w:bCs/>
              </w:rPr>
              <w:t xml:space="preserve">– </w:t>
            </w:r>
            <w:r w:rsidRPr="003914A5">
              <w:rPr>
                <w:rFonts w:ascii="Arial" w:hAnsi="Arial" w:cs="Arial"/>
                <w:bCs/>
                <w:i/>
                <w:iCs/>
              </w:rPr>
              <w:t>please explain why</w:t>
            </w:r>
          </w:p>
        </w:tc>
        <w:tc>
          <w:tcPr>
            <w:tcW w:w="4508" w:type="dxa"/>
          </w:tcPr>
          <w:p w14:paraId="03B7183C" w14:textId="77777777" w:rsidR="00ED35F6" w:rsidRPr="00C96366" w:rsidRDefault="00ED35F6" w:rsidP="00195531">
            <w:pPr>
              <w:jc w:val="both"/>
              <w:rPr>
                <w:rFonts w:ascii="Arial" w:hAnsi="Arial" w:cs="Arial"/>
              </w:rPr>
            </w:pPr>
          </w:p>
        </w:tc>
      </w:tr>
      <w:tr w:rsidR="00ED35F6" w:rsidRPr="00C96366" w14:paraId="429E246C" w14:textId="77777777" w:rsidTr="00195531">
        <w:tc>
          <w:tcPr>
            <w:tcW w:w="4508" w:type="dxa"/>
            <w:shd w:val="clear" w:color="auto" w:fill="F2F2F2" w:themeFill="background1" w:themeFillShade="F2"/>
          </w:tcPr>
          <w:p w14:paraId="290BFBDD" w14:textId="77777777" w:rsidR="00ED35F6" w:rsidRPr="00C96366" w:rsidRDefault="00ED35F6" w:rsidP="00195531">
            <w:pPr>
              <w:jc w:val="both"/>
              <w:rPr>
                <w:rFonts w:ascii="Arial" w:hAnsi="Arial" w:cs="Arial"/>
                <w:b/>
              </w:rPr>
            </w:pPr>
            <w:r w:rsidRPr="00C96366">
              <w:rPr>
                <w:rFonts w:ascii="Arial" w:hAnsi="Arial" w:cs="Arial"/>
                <w:b/>
              </w:rPr>
              <w:t>Why does the child need a placement?</w:t>
            </w:r>
          </w:p>
          <w:p w14:paraId="4BCA1165" w14:textId="77777777" w:rsidR="00ED35F6" w:rsidRPr="004A774E" w:rsidRDefault="00ED35F6" w:rsidP="00195531">
            <w:pPr>
              <w:jc w:val="both"/>
              <w:rPr>
                <w:rFonts w:ascii="Arial" w:hAnsi="Arial" w:cs="Arial"/>
                <w:i/>
                <w:iCs/>
              </w:rPr>
            </w:pPr>
            <w:r w:rsidRPr="004A774E">
              <w:rPr>
                <w:rFonts w:ascii="Arial" w:hAnsi="Arial" w:cs="Arial"/>
                <w:i/>
                <w:iCs/>
              </w:rPr>
              <w:t xml:space="preserve">Breakdown, Police </w:t>
            </w:r>
            <w:r>
              <w:rPr>
                <w:rFonts w:ascii="Arial" w:hAnsi="Arial" w:cs="Arial"/>
                <w:i/>
                <w:iCs/>
              </w:rPr>
              <w:t>P</w:t>
            </w:r>
            <w:r w:rsidRPr="004A774E">
              <w:rPr>
                <w:rFonts w:ascii="Arial" w:hAnsi="Arial" w:cs="Arial"/>
                <w:i/>
                <w:iCs/>
              </w:rPr>
              <w:t xml:space="preserve">rotected, Safeguarding, Hospital discharge. </w:t>
            </w:r>
          </w:p>
          <w:p w14:paraId="220A2DCE" w14:textId="77777777" w:rsidR="00ED35F6" w:rsidRPr="002843AF" w:rsidRDefault="00ED35F6" w:rsidP="00195531">
            <w:pPr>
              <w:jc w:val="both"/>
              <w:rPr>
                <w:rFonts w:ascii="Arial" w:hAnsi="Arial" w:cs="Arial"/>
                <w:i/>
              </w:rPr>
            </w:pPr>
            <w:r w:rsidRPr="00C96366">
              <w:rPr>
                <w:rFonts w:ascii="Arial" w:hAnsi="Arial" w:cs="Arial"/>
                <w:i/>
              </w:rPr>
              <w:t xml:space="preserve">If the child is in placement, please state why the child cannot stay in placement, all efforts to support the placement and consequences if the child stays in placement. </w:t>
            </w:r>
          </w:p>
        </w:tc>
        <w:tc>
          <w:tcPr>
            <w:tcW w:w="4508" w:type="dxa"/>
          </w:tcPr>
          <w:p w14:paraId="7B8BF0B4" w14:textId="77777777" w:rsidR="00ED35F6" w:rsidRPr="00C96366" w:rsidRDefault="00ED35F6" w:rsidP="00195531">
            <w:pPr>
              <w:jc w:val="both"/>
              <w:rPr>
                <w:rFonts w:ascii="Arial" w:hAnsi="Arial" w:cs="Arial"/>
              </w:rPr>
            </w:pPr>
          </w:p>
        </w:tc>
      </w:tr>
      <w:tr w:rsidR="00ED35F6" w:rsidRPr="00C96366" w14:paraId="226EFFBD" w14:textId="77777777" w:rsidTr="00195531">
        <w:tc>
          <w:tcPr>
            <w:tcW w:w="4508" w:type="dxa"/>
            <w:shd w:val="clear" w:color="auto" w:fill="F2F2F2" w:themeFill="background1" w:themeFillShade="F2"/>
          </w:tcPr>
          <w:p w14:paraId="47E826F7" w14:textId="77777777" w:rsidR="00ED35F6" w:rsidRDefault="00ED35F6" w:rsidP="00195531">
            <w:pPr>
              <w:jc w:val="both"/>
              <w:rPr>
                <w:rFonts w:ascii="Arial" w:hAnsi="Arial" w:cs="Arial"/>
                <w:b/>
                <w:bCs/>
                <w:iCs/>
              </w:rPr>
            </w:pPr>
            <w:r>
              <w:rPr>
                <w:rFonts w:ascii="Arial" w:hAnsi="Arial" w:cs="Arial"/>
                <w:b/>
                <w:bCs/>
                <w:iCs/>
              </w:rPr>
              <w:t xml:space="preserve">Family Networks </w:t>
            </w:r>
          </w:p>
          <w:p w14:paraId="302BA281" w14:textId="77777777" w:rsidR="00ED35F6" w:rsidRPr="00C96366" w:rsidRDefault="00ED35F6" w:rsidP="00195531">
            <w:pPr>
              <w:jc w:val="both"/>
              <w:rPr>
                <w:rFonts w:ascii="Arial" w:hAnsi="Arial" w:cs="Arial"/>
                <w:b/>
              </w:rPr>
            </w:pPr>
            <w:r w:rsidRPr="00C96366">
              <w:rPr>
                <w:rFonts w:ascii="Arial" w:hAnsi="Arial" w:cs="Arial"/>
                <w:i/>
              </w:rPr>
              <w:t>Have all family networks been approached</w:t>
            </w:r>
            <w:r>
              <w:rPr>
                <w:rFonts w:ascii="Arial" w:hAnsi="Arial" w:cs="Arial"/>
                <w:i/>
              </w:rPr>
              <w:t xml:space="preserve"> and reviewed</w:t>
            </w:r>
            <w:r w:rsidRPr="00C96366">
              <w:rPr>
                <w:rFonts w:ascii="Arial" w:hAnsi="Arial" w:cs="Arial"/>
                <w:i/>
              </w:rPr>
              <w:t xml:space="preserve"> for potential support and/or placement? Outcome</w:t>
            </w:r>
            <w:r>
              <w:rPr>
                <w:rFonts w:ascii="Arial" w:hAnsi="Arial" w:cs="Arial"/>
                <w:i/>
              </w:rPr>
              <w:t xml:space="preserve"> of these enquiries</w:t>
            </w:r>
            <w:r w:rsidRPr="00C96366">
              <w:rPr>
                <w:rFonts w:ascii="Arial" w:hAnsi="Arial" w:cs="Arial"/>
                <w:i/>
              </w:rPr>
              <w:t>?</w:t>
            </w:r>
          </w:p>
        </w:tc>
        <w:tc>
          <w:tcPr>
            <w:tcW w:w="4508" w:type="dxa"/>
          </w:tcPr>
          <w:p w14:paraId="1506015D" w14:textId="77777777" w:rsidR="00ED35F6" w:rsidRPr="00C96366" w:rsidRDefault="00ED35F6" w:rsidP="00195531">
            <w:pPr>
              <w:jc w:val="both"/>
              <w:rPr>
                <w:rFonts w:ascii="Arial" w:hAnsi="Arial" w:cs="Arial"/>
              </w:rPr>
            </w:pPr>
          </w:p>
        </w:tc>
      </w:tr>
      <w:tr w:rsidR="00ED35F6" w:rsidRPr="00C96366" w14:paraId="298896D1" w14:textId="77777777" w:rsidTr="00195531">
        <w:tc>
          <w:tcPr>
            <w:tcW w:w="4508" w:type="dxa"/>
            <w:shd w:val="clear" w:color="auto" w:fill="F2F2F2" w:themeFill="background1" w:themeFillShade="F2"/>
          </w:tcPr>
          <w:p w14:paraId="1755BCEB" w14:textId="77777777" w:rsidR="00ED35F6" w:rsidRPr="00C96366" w:rsidRDefault="00ED35F6" w:rsidP="00195531">
            <w:pPr>
              <w:jc w:val="both"/>
              <w:rPr>
                <w:rFonts w:ascii="Arial" w:hAnsi="Arial" w:cs="Arial"/>
                <w:b/>
              </w:rPr>
            </w:pPr>
            <w:r w:rsidRPr="00C96366">
              <w:rPr>
                <w:rFonts w:ascii="Arial" w:hAnsi="Arial" w:cs="Arial"/>
                <w:b/>
              </w:rPr>
              <w:t xml:space="preserve">What type of placement was requested for the child? </w:t>
            </w:r>
          </w:p>
          <w:p w14:paraId="4F3D533E" w14:textId="77777777" w:rsidR="00ED35F6" w:rsidRPr="00C96366" w:rsidRDefault="00ED35F6" w:rsidP="00195531">
            <w:pPr>
              <w:jc w:val="both"/>
              <w:rPr>
                <w:rFonts w:ascii="Arial" w:hAnsi="Arial" w:cs="Arial"/>
                <w:i/>
              </w:rPr>
            </w:pPr>
            <w:r w:rsidRPr="00C96366">
              <w:rPr>
                <w:rFonts w:ascii="Arial" w:hAnsi="Arial" w:cs="Arial"/>
                <w:bCs/>
                <w:i/>
                <w:iCs/>
              </w:rPr>
              <w:t>(ie children’s home, foster care)</w:t>
            </w:r>
          </w:p>
        </w:tc>
        <w:tc>
          <w:tcPr>
            <w:tcW w:w="4508" w:type="dxa"/>
          </w:tcPr>
          <w:p w14:paraId="7EAF637C" w14:textId="77777777" w:rsidR="00ED35F6" w:rsidRPr="00C96366" w:rsidRDefault="00ED35F6" w:rsidP="00195531">
            <w:pPr>
              <w:jc w:val="both"/>
              <w:rPr>
                <w:rFonts w:ascii="Arial" w:hAnsi="Arial" w:cs="Arial"/>
              </w:rPr>
            </w:pPr>
          </w:p>
        </w:tc>
      </w:tr>
      <w:tr w:rsidR="00ED35F6" w:rsidRPr="00C96366" w14:paraId="682479D8" w14:textId="77777777" w:rsidTr="00195531">
        <w:tc>
          <w:tcPr>
            <w:tcW w:w="4508" w:type="dxa"/>
            <w:shd w:val="clear" w:color="auto" w:fill="F2F2F2" w:themeFill="background1" w:themeFillShade="F2"/>
          </w:tcPr>
          <w:p w14:paraId="780E92AF" w14:textId="77777777" w:rsidR="00ED35F6" w:rsidRPr="00C96366" w:rsidRDefault="00ED35F6" w:rsidP="00195531">
            <w:pPr>
              <w:autoSpaceDE w:val="0"/>
              <w:autoSpaceDN w:val="0"/>
              <w:adjustRightInd w:val="0"/>
              <w:jc w:val="both"/>
              <w:rPr>
                <w:rFonts w:ascii="Arial" w:hAnsi="Arial" w:cs="Arial"/>
                <w:b/>
                <w:bCs/>
                <w:color w:val="000000"/>
              </w:rPr>
            </w:pPr>
            <w:r w:rsidRPr="00C96366">
              <w:rPr>
                <w:rFonts w:ascii="Arial" w:hAnsi="Arial" w:cs="Arial"/>
                <w:b/>
                <w:bCs/>
                <w:color w:val="000000"/>
              </w:rPr>
              <w:t>Outline how the identified needs the young person will be met in this placement:</w:t>
            </w:r>
          </w:p>
          <w:p w14:paraId="621E3DB5" w14:textId="77777777" w:rsidR="00ED35F6" w:rsidRPr="000F7258" w:rsidRDefault="00ED35F6" w:rsidP="00195531">
            <w:pPr>
              <w:autoSpaceDE w:val="0"/>
              <w:autoSpaceDN w:val="0"/>
              <w:adjustRightInd w:val="0"/>
              <w:jc w:val="both"/>
              <w:rPr>
                <w:rFonts w:ascii="Arial" w:hAnsi="Arial" w:cs="Arial"/>
                <w:i/>
                <w:iCs/>
                <w:color w:val="000000"/>
              </w:rPr>
            </w:pPr>
            <w:r>
              <w:rPr>
                <w:rFonts w:ascii="Arial" w:hAnsi="Arial" w:cs="Arial"/>
                <w:i/>
                <w:iCs/>
                <w:color w:val="000000"/>
              </w:rPr>
              <w:t xml:space="preserve">Overview of how staff </w:t>
            </w:r>
            <w:r w:rsidRPr="000F7258">
              <w:rPr>
                <w:rFonts w:ascii="Arial" w:hAnsi="Arial" w:cs="Arial"/>
                <w:i/>
                <w:iCs/>
                <w:color w:val="000000"/>
              </w:rPr>
              <w:t xml:space="preserve">will work to meet the young person’s </w:t>
            </w:r>
            <w:r>
              <w:rPr>
                <w:rFonts w:ascii="Arial" w:hAnsi="Arial" w:cs="Arial"/>
                <w:i/>
                <w:iCs/>
                <w:color w:val="000000"/>
              </w:rPr>
              <w:t xml:space="preserve">care </w:t>
            </w:r>
            <w:r w:rsidRPr="000F7258">
              <w:rPr>
                <w:rFonts w:ascii="Arial" w:hAnsi="Arial" w:cs="Arial"/>
                <w:i/>
                <w:iCs/>
                <w:color w:val="000000"/>
              </w:rPr>
              <w:t>needs, such as health, education, self-care skills, based on the placement</w:t>
            </w:r>
            <w:r>
              <w:rPr>
                <w:rFonts w:ascii="Arial" w:hAnsi="Arial" w:cs="Arial"/>
                <w:i/>
                <w:iCs/>
                <w:color w:val="000000"/>
              </w:rPr>
              <w:t xml:space="preserve"> profile/</w:t>
            </w:r>
            <w:r w:rsidRPr="000F7258">
              <w:rPr>
                <w:rFonts w:ascii="Arial" w:hAnsi="Arial" w:cs="Arial"/>
                <w:i/>
                <w:iCs/>
                <w:color w:val="000000"/>
              </w:rPr>
              <w:t>referral. What activities can the provider complete with the young person, and how will they engage.</w:t>
            </w:r>
          </w:p>
          <w:p w14:paraId="3D322597" w14:textId="77777777" w:rsidR="00ED35F6" w:rsidRPr="00C96366" w:rsidRDefault="00ED35F6" w:rsidP="00195531">
            <w:pPr>
              <w:jc w:val="both"/>
              <w:rPr>
                <w:rFonts w:ascii="Arial" w:hAnsi="Arial" w:cs="Arial"/>
                <w:bCs/>
                <w:i/>
                <w:iCs/>
              </w:rPr>
            </w:pPr>
            <w:r>
              <w:rPr>
                <w:rFonts w:ascii="Arial" w:hAnsi="Arial" w:cs="Arial"/>
                <w:bCs/>
                <w:i/>
                <w:iCs/>
              </w:rPr>
              <w:t>Proposed staffing ratio</w:t>
            </w:r>
          </w:p>
        </w:tc>
        <w:tc>
          <w:tcPr>
            <w:tcW w:w="4508" w:type="dxa"/>
          </w:tcPr>
          <w:p w14:paraId="47D8EDB8" w14:textId="77777777" w:rsidR="00ED35F6" w:rsidRPr="00C96366" w:rsidRDefault="00ED35F6" w:rsidP="00195531">
            <w:pPr>
              <w:jc w:val="both"/>
              <w:rPr>
                <w:rFonts w:ascii="Arial" w:hAnsi="Arial" w:cs="Arial"/>
              </w:rPr>
            </w:pPr>
          </w:p>
        </w:tc>
      </w:tr>
      <w:tr w:rsidR="00ED35F6" w:rsidRPr="00C96366" w14:paraId="3609EF45" w14:textId="77777777" w:rsidTr="00195531">
        <w:tc>
          <w:tcPr>
            <w:tcW w:w="4508" w:type="dxa"/>
            <w:shd w:val="clear" w:color="auto" w:fill="F2F2F2" w:themeFill="background1" w:themeFillShade="F2"/>
          </w:tcPr>
          <w:p w14:paraId="5A6330AE" w14:textId="33019EA7" w:rsidR="00ED35F6" w:rsidRPr="00C96366" w:rsidRDefault="00ED35F6" w:rsidP="00195531">
            <w:pPr>
              <w:jc w:val="both"/>
              <w:rPr>
                <w:rFonts w:ascii="Arial" w:hAnsi="Arial" w:cs="Arial"/>
                <w:b/>
              </w:rPr>
            </w:pPr>
            <w:bookmarkStart w:id="2" w:name="_Hlk132985190"/>
            <w:r w:rsidRPr="00C96366">
              <w:rPr>
                <w:rFonts w:ascii="Arial" w:hAnsi="Arial" w:cs="Arial"/>
                <w:b/>
              </w:rPr>
              <w:lastRenderedPageBreak/>
              <w:t xml:space="preserve">Have in house service fostering and residential been explored? </w:t>
            </w:r>
          </w:p>
          <w:p w14:paraId="7C02034F" w14:textId="77777777" w:rsidR="00BF0F3C" w:rsidRDefault="00ED35F6" w:rsidP="00195531">
            <w:pPr>
              <w:jc w:val="both"/>
              <w:rPr>
                <w:rFonts w:ascii="Arial" w:hAnsi="Arial" w:cs="Arial"/>
                <w:i/>
                <w:iCs/>
              </w:rPr>
            </w:pPr>
            <w:r w:rsidRPr="00C96366">
              <w:rPr>
                <w:rFonts w:ascii="Arial" w:hAnsi="Arial" w:cs="Arial"/>
                <w:i/>
                <w:iCs/>
              </w:rPr>
              <w:t>If inhouse are unable to offer, please confirm reason for this</w:t>
            </w:r>
            <w:r w:rsidR="00BF0F3C" w:rsidRPr="002F4C7F">
              <w:rPr>
                <w:rFonts w:ascii="Arial" w:hAnsi="Arial" w:cs="Arial"/>
                <w:i/>
                <w:iCs/>
              </w:rPr>
              <w:t xml:space="preserve"> </w:t>
            </w:r>
          </w:p>
          <w:p w14:paraId="2A4F5B8E" w14:textId="3B0C3ADE" w:rsidR="00ED35F6" w:rsidRPr="00C96366" w:rsidRDefault="00BF0F3C" w:rsidP="00195531">
            <w:pPr>
              <w:jc w:val="both"/>
              <w:rPr>
                <w:rFonts w:ascii="Arial" w:hAnsi="Arial" w:cs="Arial"/>
                <w:b/>
              </w:rPr>
            </w:pPr>
            <w:r w:rsidRPr="002F4C7F">
              <w:rPr>
                <w:rFonts w:ascii="Arial" w:hAnsi="Arial" w:cs="Arial"/>
                <w:i/>
                <w:iCs/>
              </w:rPr>
              <w:t xml:space="preserve">Information to be provided by Fostering </w:t>
            </w:r>
            <w:r>
              <w:rPr>
                <w:rFonts w:ascii="Arial" w:hAnsi="Arial" w:cs="Arial"/>
                <w:i/>
                <w:iCs/>
              </w:rPr>
              <w:t>(F</w:t>
            </w:r>
            <w:r w:rsidRPr="002F4C7F">
              <w:rPr>
                <w:rFonts w:ascii="Arial" w:hAnsi="Arial" w:cs="Arial"/>
                <w:i/>
                <w:iCs/>
              </w:rPr>
              <w:t>P Duty Desk</w:t>
            </w:r>
            <w:r>
              <w:rPr>
                <w:rFonts w:ascii="Arial" w:hAnsi="Arial" w:cs="Arial"/>
                <w:i/>
                <w:iCs/>
              </w:rPr>
              <w:t>)</w:t>
            </w:r>
            <w:r w:rsidRPr="002F4C7F">
              <w:rPr>
                <w:rFonts w:ascii="Arial" w:hAnsi="Arial" w:cs="Arial"/>
                <w:i/>
                <w:iCs/>
              </w:rPr>
              <w:t xml:space="preserve"> &amp; commissioning </w:t>
            </w:r>
            <w:r>
              <w:rPr>
                <w:rFonts w:ascii="Arial" w:hAnsi="Arial" w:cs="Arial"/>
                <w:i/>
                <w:iCs/>
              </w:rPr>
              <w:t>(</w:t>
            </w:r>
            <w:r w:rsidRPr="002F4C7F">
              <w:rPr>
                <w:rFonts w:ascii="Arial" w:hAnsi="Arial" w:cs="Arial"/>
                <w:i/>
                <w:iCs/>
              </w:rPr>
              <w:t>LCC Placements</w:t>
            </w:r>
            <w:r>
              <w:rPr>
                <w:rFonts w:ascii="Arial" w:hAnsi="Arial" w:cs="Arial"/>
                <w:i/>
                <w:iCs/>
              </w:rPr>
              <w:t>)</w:t>
            </w:r>
          </w:p>
        </w:tc>
        <w:tc>
          <w:tcPr>
            <w:tcW w:w="4508" w:type="dxa"/>
          </w:tcPr>
          <w:p w14:paraId="41780FFB" w14:textId="39583F56" w:rsidR="002F4C7F" w:rsidRPr="00C96366" w:rsidRDefault="002F4C7F" w:rsidP="00BF0F3C">
            <w:pPr>
              <w:jc w:val="both"/>
              <w:rPr>
                <w:rFonts w:ascii="Arial" w:hAnsi="Arial" w:cs="Arial"/>
              </w:rPr>
            </w:pPr>
          </w:p>
        </w:tc>
      </w:tr>
      <w:tr w:rsidR="00ED35F6" w:rsidRPr="00C96366" w14:paraId="5F4FAB93" w14:textId="77777777" w:rsidTr="00195531">
        <w:tc>
          <w:tcPr>
            <w:tcW w:w="4508" w:type="dxa"/>
            <w:shd w:val="clear" w:color="auto" w:fill="F2F2F2" w:themeFill="background1" w:themeFillShade="F2"/>
          </w:tcPr>
          <w:p w14:paraId="374D55AD" w14:textId="77777777" w:rsidR="00ED35F6" w:rsidRDefault="00ED35F6" w:rsidP="00195531">
            <w:pPr>
              <w:jc w:val="both"/>
              <w:rPr>
                <w:rFonts w:ascii="Arial" w:hAnsi="Arial" w:cs="Arial"/>
                <w:b/>
              </w:rPr>
            </w:pPr>
            <w:r w:rsidRPr="00C96366">
              <w:rPr>
                <w:rFonts w:ascii="Arial" w:hAnsi="Arial" w:cs="Arial"/>
                <w:b/>
              </w:rPr>
              <w:t>Have all external providers been contacted including framework, off framework, children’s home and IFA handbooks and google searches</w:t>
            </w:r>
          </w:p>
          <w:p w14:paraId="362CF0CD" w14:textId="4AEBA5B0" w:rsidR="00BF0F3C" w:rsidRPr="00BF0F3C" w:rsidRDefault="00BF0F3C" w:rsidP="00195531">
            <w:pPr>
              <w:jc w:val="both"/>
              <w:rPr>
                <w:rFonts w:ascii="Arial" w:hAnsi="Arial" w:cs="Arial"/>
                <w:i/>
                <w:iCs/>
              </w:rPr>
            </w:pPr>
            <w:r w:rsidRPr="002F4C7F">
              <w:rPr>
                <w:rFonts w:ascii="Arial" w:hAnsi="Arial" w:cs="Arial"/>
                <w:i/>
                <w:iCs/>
              </w:rPr>
              <w:t xml:space="preserve">Information to be provided by commissioning </w:t>
            </w:r>
            <w:r>
              <w:rPr>
                <w:rFonts w:ascii="Arial" w:hAnsi="Arial" w:cs="Arial"/>
                <w:i/>
                <w:iCs/>
              </w:rPr>
              <w:t>(</w:t>
            </w:r>
            <w:r w:rsidRPr="002F4C7F">
              <w:rPr>
                <w:rFonts w:ascii="Arial" w:hAnsi="Arial" w:cs="Arial"/>
                <w:i/>
                <w:iCs/>
              </w:rPr>
              <w:t>LCC Placements</w:t>
            </w:r>
            <w:r>
              <w:rPr>
                <w:rFonts w:ascii="Arial" w:hAnsi="Arial" w:cs="Arial"/>
                <w:i/>
                <w:iCs/>
              </w:rPr>
              <w:t>)</w:t>
            </w:r>
          </w:p>
        </w:tc>
        <w:tc>
          <w:tcPr>
            <w:tcW w:w="4508" w:type="dxa"/>
          </w:tcPr>
          <w:p w14:paraId="35036BE9" w14:textId="77777777" w:rsidR="00ED35F6" w:rsidRPr="00C96366" w:rsidRDefault="00ED35F6" w:rsidP="00BF0F3C">
            <w:pPr>
              <w:jc w:val="both"/>
              <w:rPr>
                <w:rFonts w:ascii="Arial" w:hAnsi="Arial" w:cs="Arial"/>
              </w:rPr>
            </w:pPr>
          </w:p>
        </w:tc>
      </w:tr>
      <w:tr w:rsidR="00ED35F6" w:rsidRPr="00C96366" w14:paraId="5DDA22EB" w14:textId="77777777" w:rsidTr="00195531">
        <w:tc>
          <w:tcPr>
            <w:tcW w:w="4508" w:type="dxa"/>
            <w:shd w:val="clear" w:color="auto" w:fill="F2F2F2" w:themeFill="background1" w:themeFillShade="F2"/>
          </w:tcPr>
          <w:p w14:paraId="31992742" w14:textId="77777777" w:rsidR="00BF0F3C" w:rsidRDefault="00ED35F6" w:rsidP="00195531">
            <w:pPr>
              <w:autoSpaceDE w:val="0"/>
              <w:autoSpaceDN w:val="0"/>
              <w:adjustRightInd w:val="0"/>
              <w:jc w:val="both"/>
              <w:rPr>
                <w:rFonts w:ascii="Arial" w:hAnsi="Arial" w:cs="Arial"/>
                <w:b/>
              </w:rPr>
            </w:pPr>
            <w:r w:rsidRPr="00C96366">
              <w:rPr>
                <w:rFonts w:ascii="Arial" w:hAnsi="Arial" w:cs="Arial"/>
                <w:b/>
              </w:rPr>
              <w:t>Has every effort been made to call providers to discuss the child’s referral?</w:t>
            </w:r>
          </w:p>
          <w:p w14:paraId="0E760FC1" w14:textId="4771163F" w:rsidR="00ED35F6" w:rsidRPr="00BF0F3C" w:rsidRDefault="00BF0F3C" w:rsidP="00BF0F3C">
            <w:pPr>
              <w:jc w:val="both"/>
              <w:rPr>
                <w:rFonts w:ascii="Arial" w:hAnsi="Arial" w:cs="Arial"/>
                <w:i/>
                <w:iCs/>
              </w:rPr>
            </w:pPr>
            <w:r w:rsidRPr="002F4C7F">
              <w:rPr>
                <w:rFonts w:ascii="Arial" w:hAnsi="Arial" w:cs="Arial"/>
                <w:i/>
                <w:iCs/>
              </w:rPr>
              <w:t xml:space="preserve">Information to be provided by commissioning </w:t>
            </w:r>
            <w:r>
              <w:rPr>
                <w:rFonts w:ascii="Arial" w:hAnsi="Arial" w:cs="Arial"/>
                <w:i/>
                <w:iCs/>
              </w:rPr>
              <w:t>(</w:t>
            </w:r>
            <w:r w:rsidRPr="002F4C7F">
              <w:rPr>
                <w:rFonts w:ascii="Arial" w:hAnsi="Arial" w:cs="Arial"/>
                <w:i/>
                <w:iCs/>
              </w:rPr>
              <w:t>LCC Placements</w:t>
            </w:r>
            <w:r>
              <w:rPr>
                <w:rFonts w:ascii="Arial" w:hAnsi="Arial" w:cs="Arial"/>
                <w:i/>
                <w:iCs/>
              </w:rPr>
              <w:t>)</w:t>
            </w:r>
            <w:r w:rsidR="00ED35F6" w:rsidRPr="00C96366">
              <w:rPr>
                <w:rFonts w:ascii="Arial" w:hAnsi="Arial" w:cs="Arial"/>
                <w:b/>
              </w:rPr>
              <w:t xml:space="preserve">  </w:t>
            </w:r>
          </w:p>
        </w:tc>
        <w:tc>
          <w:tcPr>
            <w:tcW w:w="4508" w:type="dxa"/>
          </w:tcPr>
          <w:p w14:paraId="6247216C" w14:textId="586F4401" w:rsidR="00ED35F6" w:rsidRPr="002F4C7F" w:rsidRDefault="00ED35F6" w:rsidP="00195531">
            <w:pPr>
              <w:jc w:val="both"/>
              <w:rPr>
                <w:rFonts w:ascii="Arial" w:hAnsi="Arial" w:cs="Arial"/>
                <w:i/>
                <w:iCs/>
              </w:rPr>
            </w:pPr>
          </w:p>
        </w:tc>
      </w:tr>
      <w:bookmarkEnd w:id="2"/>
      <w:tr w:rsidR="00ED35F6" w:rsidRPr="00C96366" w14:paraId="0388CE47" w14:textId="77777777" w:rsidTr="00195531">
        <w:tc>
          <w:tcPr>
            <w:tcW w:w="4508" w:type="dxa"/>
            <w:shd w:val="clear" w:color="auto" w:fill="F2F2F2" w:themeFill="background1" w:themeFillShade="F2"/>
          </w:tcPr>
          <w:p w14:paraId="147A86C9" w14:textId="77777777" w:rsidR="00ED35F6" w:rsidRPr="00C96366" w:rsidRDefault="00ED35F6" w:rsidP="00195531">
            <w:pPr>
              <w:jc w:val="both"/>
              <w:rPr>
                <w:rFonts w:ascii="Arial" w:hAnsi="Arial" w:cs="Arial"/>
                <w:b/>
              </w:rPr>
            </w:pPr>
            <w:r w:rsidRPr="00C96366">
              <w:rPr>
                <w:rFonts w:ascii="Arial" w:hAnsi="Arial" w:cs="Arial"/>
                <w:b/>
              </w:rPr>
              <w:t>Are there any potential placement expressions of interest that are being explored?</w:t>
            </w:r>
          </w:p>
          <w:p w14:paraId="3B9198B3" w14:textId="77777777" w:rsidR="00ED35F6" w:rsidRPr="00C96366" w:rsidRDefault="00ED35F6" w:rsidP="00195531">
            <w:pPr>
              <w:jc w:val="both"/>
              <w:rPr>
                <w:rFonts w:ascii="Arial" w:hAnsi="Arial" w:cs="Arial"/>
                <w:i/>
                <w:iCs/>
              </w:rPr>
            </w:pPr>
          </w:p>
        </w:tc>
        <w:tc>
          <w:tcPr>
            <w:tcW w:w="4508" w:type="dxa"/>
          </w:tcPr>
          <w:p w14:paraId="5B9BD009" w14:textId="77777777" w:rsidR="00ED35F6" w:rsidRPr="00C96366" w:rsidRDefault="00ED35F6" w:rsidP="00195531">
            <w:pPr>
              <w:jc w:val="both"/>
              <w:rPr>
                <w:rFonts w:ascii="Arial" w:hAnsi="Arial" w:cs="Arial"/>
              </w:rPr>
            </w:pPr>
          </w:p>
        </w:tc>
      </w:tr>
      <w:tr w:rsidR="00ED35F6" w:rsidRPr="00C96366" w14:paraId="76993689" w14:textId="77777777" w:rsidTr="00195531">
        <w:tc>
          <w:tcPr>
            <w:tcW w:w="4508" w:type="dxa"/>
            <w:shd w:val="clear" w:color="auto" w:fill="F2F2F2" w:themeFill="background1" w:themeFillShade="F2"/>
          </w:tcPr>
          <w:p w14:paraId="325E2793" w14:textId="77777777" w:rsidR="00ED35F6" w:rsidRPr="00C96366" w:rsidRDefault="00ED35F6" w:rsidP="00195531">
            <w:pPr>
              <w:jc w:val="both"/>
              <w:rPr>
                <w:rFonts w:ascii="Arial" w:hAnsi="Arial" w:cs="Arial"/>
                <w:b/>
              </w:rPr>
            </w:pPr>
            <w:r w:rsidRPr="00C96366">
              <w:rPr>
                <w:rFonts w:ascii="Arial" w:hAnsi="Arial" w:cs="Arial"/>
                <w:b/>
              </w:rPr>
              <w:t>Please outline the issues/ challenges to find a placement offer for the child</w:t>
            </w:r>
          </w:p>
          <w:p w14:paraId="61210B91" w14:textId="77777777" w:rsidR="00ED35F6" w:rsidRPr="00C96366" w:rsidRDefault="00ED35F6" w:rsidP="00195531">
            <w:pPr>
              <w:jc w:val="both"/>
              <w:rPr>
                <w:rFonts w:ascii="Arial" w:hAnsi="Arial" w:cs="Arial"/>
                <w:b/>
              </w:rPr>
            </w:pPr>
          </w:p>
        </w:tc>
        <w:tc>
          <w:tcPr>
            <w:tcW w:w="4508" w:type="dxa"/>
          </w:tcPr>
          <w:p w14:paraId="4BC5995C" w14:textId="77777777" w:rsidR="00ED35F6" w:rsidRPr="00C96366" w:rsidRDefault="00ED35F6" w:rsidP="00195531">
            <w:pPr>
              <w:jc w:val="both"/>
              <w:rPr>
                <w:rFonts w:ascii="Arial" w:hAnsi="Arial" w:cs="Arial"/>
              </w:rPr>
            </w:pPr>
          </w:p>
        </w:tc>
      </w:tr>
      <w:tr w:rsidR="00ED35F6" w:rsidRPr="00C96366" w14:paraId="60C422BF" w14:textId="77777777" w:rsidTr="00195531">
        <w:tc>
          <w:tcPr>
            <w:tcW w:w="4508" w:type="dxa"/>
            <w:shd w:val="clear" w:color="auto" w:fill="F2F2F2" w:themeFill="background1" w:themeFillShade="F2"/>
          </w:tcPr>
          <w:p w14:paraId="6ECE16FC" w14:textId="77777777" w:rsidR="00ED35F6" w:rsidRPr="00C96366" w:rsidRDefault="00ED35F6" w:rsidP="00195531">
            <w:pPr>
              <w:jc w:val="both"/>
              <w:rPr>
                <w:rFonts w:ascii="Arial" w:hAnsi="Arial" w:cs="Arial"/>
                <w:b/>
              </w:rPr>
            </w:pPr>
            <w:r w:rsidRPr="00C96366">
              <w:rPr>
                <w:rFonts w:ascii="Arial" w:hAnsi="Arial" w:cs="Arial"/>
                <w:b/>
              </w:rPr>
              <w:t xml:space="preserve">Completed by (name and post) </w:t>
            </w:r>
          </w:p>
          <w:p w14:paraId="7354AD11" w14:textId="77777777" w:rsidR="00ED35F6" w:rsidRPr="00C96366" w:rsidRDefault="00ED35F6" w:rsidP="00195531">
            <w:pPr>
              <w:jc w:val="both"/>
              <w:rPr>
                <w:rFonts w:ascii="Arial" w:hAnsi="Arial" w:cs="Arial"/>
                <w:b/>
              </w:rPr>
            </w:pPr>
            <w:r w:rsidRPr="00C96366">
              <w:rPr>
                <w:rFonts w:ascii="Arial" w:hAnsi="Arial" w:cs="Arial"/>
                <w:b/>
              </w:rPr>
              <w:t xml:space="preserve">Date </w:t>
            </w:r>
          </w:p>
        </w:tc>
        <w:tc>
          <w:tcPr>
            <w:tcW w:w="4508" w:type="dxa"/>
          </w:tcPr>
          <w:p w14:paraId="12805832" w14:textId="77777777" w:rsidR="00ED35F6" w:rsidRPr="00C96366" w:rsidRDefault="00ED35F6" w:rsidP="00195531">
            <w:pPr>
              <w:jc w:val="both"/>
              <w:rPr>
                <w:rFonts w:ascii="Arial" w:hAnsi="Arial" w:cs="Arial"/>
              </w:rPr>
            </w:pPr>
          </w:p>
        </w:tc>
      </w:tr>
      <w:tr w:rsidR="00ED35F6" w:rsidRPr="00C96366" w14:paraId="11EDE3A5" w14:textId="77777777" w:rsidTr="00195531">
        <w:tc>
          <w:tcPr>
            <w:tcW w:w="4508" w:type="dxa"/>
            <w:shd w:val="clear" w:color="auto" w:fill="F2F2F2" w:themeFill="background1" w:themeFillShade="F2"/>
          </w:tcPr>
          <w:p w14:paraId="5F75D625" w14:textId="77777777" w:rsidR="00ED35F6" w:rsidRDefault="00ED35F6" w:rsidP="00195531">
            <w:pPr>
              <w:jc w:val="both"/>
              <w:rPr>
                <w:rFonts w:ascii="Arial" w:hAnsi="Arial" w:cs="Arial"/>
                <w:b/>
              </w:rPr>
            </w:pPr>
            <w:r>
              <w:rPr>
                <w:rFonts w:ascii="Arial" w:hAnsi="Arial" w:cs="Arial"/>
                <w:b/>
              </w:rPr>
              <w:t xml:space="preserve">Oversight of Team Manager – Y/N </w:t>
            </w:r>
          </w:p>
          <w:p w14:paraId="46A544B3" w14:textId="77777777" w:rsidR="00ED35F6" w:rsidRPr="00C96366" w:rsidRDefault="00ED35F6" w:rsidP="00195531">
            <w:pPr>
              <w:jc w:val="both"/>
              <w:rPr>
                <w:rFonts w:ascii="Arial" w:hAnsi="Arial" w:cs="Arial"/>
                <w:b/>
              </w:rPr>
            </w:pPr>
            <w:r w:rsidRPr="004A774E">
              <w:rPr>
                <w:rFonts w:ascii="Arial" w:hAnsi="Arial" w:cs="Arial"/>
                <w:bCs/>
                <w:i/>
                <w:iCs/>
              </w:rPr>
              <w:t>(Unless TM completed above)</w:t>
            </w:r>
          </w:p>
        </w:tc>
        <w:tc>
          <w:tcPr>
            <w:tcW w:w="4508" w:type="dxa"/>
          </w:tcPr>
          <w:p w14:paraId="4D495926" w14:textId="77777777" w:rsidR="00ED35F6" w:rsidRPr="00C96366" w:rsidRDefault="00ED35F6" w:rsidP="00195531">
            <w:pPr>
              <w:jc w:val="both"/>
              <w:rPr>
                <w:rFonts w:ascii="Arial" w:hAnsi="Arial" w:cs="Arial"/>
              </w:rPr>
            </w:pPr>
          </w:p>
        </w:tc>
      </w:tr>
      <w:tr w:rsidR="00ED35F6" w:rsidRPr="00C96366" w14:paraId="7AF4F7E7" w14:textId="77777777" w:rsidTr="00195531">
        <w:tc>
          <w:tcPr>
            <w:tcW w:w="4508" w:type="dxa"/>
            <w:shd w:val="clear" w:color="auto" w:fill="F2F2F2" w:themeFill="background1" w:themeFillShade="F2"/>
          </w:tcPr>
          <w:p w14:paraId="6E42E670" w14:textId="77777777" w:rsidR="00ED35F6" w:rsidRPr="00C96366" w:rsidRDefault="00ED35F6" w:rsidP="00195531">
            <w:pPr>
              <w:jc w:val="both"/>
              <w:rPr>
                <w:rFonts w:ascii="Arial" w:hAnsi="Arial" w:cs="Arial"/>
                <w:b/>
              </w:rPr>
            </w:pPr>
            <w:r w:rsidRPr="00C96366">
              <w:rPr>
                <w:rFonts w:ascii="Arial" w:hAnsi="Arial" w:cs="Arial"/>
                <w:b/>
              </w:rPr>
              <w:t>Approved by (name)</w:t>
            </w:r>
            <w:r>
              <w:rPr>
                <w:rFonts w:ascii="Arial" w:hAnsi="Arial" w:cs="Arial"/>
                <w:b/>
              </w:rPr>
              <w:t>, Assistant Director</w:t>
            </w:r>
          </w:p>
          <w:p w14:paraId="178F4B0E" w14:textId="77777777" w:rsidR="00ED35F6" w:rsidRPr="00C96366" w:rsidRDefault="00ED35F6" w:rsidP="00195531">
            <w:pPr>
              <w:jc w:val="both"/>
              <w:rPr>
                <w:rFonts w:ascii="Arial" w:hAnsi="Arial" w:cs="Arial"/>
                <w:b/>
              </w:rPr>
            </w:pPr>
            <w:r w:rsidRPr="00C96366">
              <w:rPr>
                <w:rFonts w:ascii="Arial" w:hAnsi="Arial" w:cs="Arial"/>
                <w:b/>
              </w:rPr>
              <w:t xml:space="preserve">Date </w:t>
            </w:r>
          </w:p>
          <w:p w14:paraId="6F3F0F01" w14:textId="77777777" w:rsidR="00ED35F6" w:rsidRPr="00C96366" w:rsidRDefault="00ED35F6" w:rsidP="00195531">
            <w:pPr>
              <w:jc w:val="both"/>
              <w:rPr>
                <w:rFonts w:ascii="Arial" w:hAnsi="Arial" w:cs="Arial"/>
                <w:b/>
              </w:rPr>
            </w:pPr>
            <w:r w:rsidRPr="00C96366">
              <w:rPr>
                <w:rFonts w:ascii="Arial" w:hAnsi="Arial" w:cs="Arial"/>
                <w:b/>
              </w:rPr>
              <w:t xml:space="preserve">Rationale for approval </w:t>
            </w:r>
          </w:p>
        </w:tc>
        <w:tc>
          <w:tcPr>
            <w:tcW w:w="4508" w:type="dxa"/>
          </w:tcPr>
          <w:p w14:paraId="612F9F09" w14:textId="77777777" w:rsidR="00ED35F6" w:rsidRPr="00C96366" w:rsidRDefault="00ED35F6" w:rsidP="00195531">
            <w:pPr>
              <w:jc w:val="both"/>
              <w:rPr>
                <w:rFonts w:ascii="Arial" w:hAnsi="Arial" w:cs="Arial"/>
              </w:rPr>
            </w:pPr>
          </w:p>
        </w:tc>
      </w:tr>
    </w:tbl>
    <w:p w14:paraId="22D75EBE" w14:textId="77777777" w:rsidR="00ED35F6" w:rsidRDefault="00ED35F6" w:rsidP="00ED35F6">
      <w:pPr>
        <w:jc w:val="both"/>
      </w:pPr>
    </w:p>
    <w:p w14:paraId="7B9A946F" w14:textId="77777777" w:rsidR="00ED35F6" w:rsidRDefault="00ED35F6" w:rsidP="0096346E">
      <w:pPr>
        <w:rPr>
          <w:rFonts w:asciiTheme="majorHAnsi" w:hAnsiTheme="majorHAnsi" w:cstheme="majorHAnsi"/>
          <w:b/>
          <w:bCs/>
          <w:sz w:val="32"/>
          <w:szCs w:val="32"/>
          <w:lang w:eastAsia="en-GB"/>
        </w:rPr>
      </w:pPr>
    </w:p>
    <w:p w14:paraId="706B339E" w14:textId="77777777" w:rsidR="00ED35F6" w:rsidRDefault="00ED35F6" w:rsidP="0096346E">
      <w:pPr>
        <w:rPr>
          <w:rFonts w:asciiTheme="majorHAnsi" w:hAnsiTheme="majorHAnsi" w:cstheme="majorHAnsi"/>
          <w:b/>
          <w:bCs/>
          <w:sz w:val="32"/>
          <w:szCs w:val="32"/>
          <w:lang w:eastAsia="en-GB"/>
        </w:rPr>
      </w:pPr>
    </w:p>
    <w:p w14:paraId="66931D85" w14:textId="77777777" w:rsidR="00ED35F6" w:rsidRDefault="00ED35F6" w:rsidP="0096346E">
      <w:pPr>
        <w:rPr>
          <w:rFonts w:asciiTheme="majorHAnsi" w:hAnsiTheme="majorHAnsi" w:cstheme="majorHAnsi"/>
          <w:b/>
          <w:bCs/>
          <w:sz w:val="32"/>
          <w:szCs w:val="32"/>
          <w:lang w:eastAsia="en-GB"/>
        </w:rPr>
      </w:pPr>
    </w:p>
    <w:p w14:paraId="1CC43B23" w14:textId="77777777" w:rsidR="00ED35F6" w:rsidRDefault="00ED35F6" w:rsidP="0096346E">
      <w:pPr>
        <w:rPr>
          <w:rFonts w:asciiTheme="majorHAnsi" w:hAnsiTheme="majorHAnsi" w:cstheme="majorHAnsi"/>
          <w:b/>
          <w:bCs/>
          <w:sz w:val="32"/>
          <w:szCs w:val="32"/>
          <w:lang w:eastAsia="en-GB"/>
        </w:rPr>
      </w:pPr>
    </w:p>
    <w:p w14:paraId="16B314A1" w14:textId="77777777" w:rsidR="00ED35F6" w:rsidRDefault="00ED35F6" w:rsidP="0096346E">
      <w:pPr>
        <w:rPr>
          <w:rFonts w:asciiTheme="majorHAnsi" w:hAnsiTheme="majorHAnsi" w:cstheme="majorHAnsi"/>
          <w:b/>
          <w:bCs/>
          <w:sz w:val="32"/>
          <w:szCs w:val="32"/>
          <w:lang w:eastAsia="en-GB"/>
        </w:rPr>
      </w:pPr>
    </w:p>
    <w:p w14:paraId="1662BC33" w14:textId="77777777" w:rsidR="00ED35F6" w:rsidRDefault="00ED35F6" w:rsidP="0096346E">
      <w:pPr>
        <w:rPr>
          <w:rFonts w:asciiTheme="majorHAnsi" w:hAnsiTheme="majorHAnsi" w:cstheme="majorHAnsi"/>
          <w:b/>
          <w:bCs/>
          <w:sz w:val="32"/>
          <w:szCs w:val="32"/>
          <w:lang w:eastAsia="en-GB"/>
        </w:rPr>
      </w:pPr>
    </w:p>
    <w:p w14:paraId="2C2F2621" w14:textId="47228AA9" w:rsidR="00453D41" w:rsidRDefault="003614E6" w:rsidP="0096346E">
      <w:pPr>
        <w:rPr>
          <w:rFonts w:asciiTheme="majorHAnsi" w:hAnsiTheme="majorHAnsi" w:cstheme="majorHAnsi"/>
          <w:b/>
          <w:bCs/>
          <w:sz w:val="36"/>
          <w:szCs w:val="36"/>
          <w:lang w:eastAsia="en-GB"/>
        </w:rPr>
      </w:pPr>
      <w:r w:rsidRPr="00D35044">
        <w:rPr>
          <w:rFonts w:asciiTheme="majorHAnsi" w:hAnsiTheme="majorHAnsi" w:cstheme="majorHAnsi"/>
          <w:b/>
          <w:bCs/>
          <w:sz w:val="36"/>
          <w:szCs w:val="36"/>
          <w:lang w:eastAsia="en-GB"/>
        </w:rPr>
        <w:t>Appendix 2:</w:t>
      </w:r>
      <w:r w:rsidR="00ED35F6" w:rsidRPr="00D35044">
        <w:rPr>
          <w:rFonts w:asciiTheme="majorHAnsi" w:hAnsiTheme="majorHAnsi" w:cstheme="majorHAnsi"/>
          <w:b/>
          <w:bCs/>
          <w:sz w:val="36"/>
          <w:szCs w:val="36"/>
          <w:lang w:eastAsia="en-GB"/>
        </w:rPr>
        <w:t xml:space="preserve"> </w:t>
      </w:r>
      <w:r w:rsidR="006A0654" w:rsidRPr="00D35044">
        <w:rPr>
          <w:rFonts w:asciiTheme="majorHAnsi" w:hAnsiTheme="majorHAnsi" w:cstheme="majorHAnsi"/>
          <w:b/>
          <w:bCs/>
          <w:sz w:val="36"/>
          <w:szCs w:val="36"/>
          <w:lang w:eastAsia="en-GB"/>
        </w:rPr>
        <w:t>Crisis/Unregistered</w:t>
      </w:r>
      <w:r w:rsidR="00AB523D" w:rsidRPr="00D35044">
        <w:rPr>
          <w:rFonts w:asciiTheme="majorHAnsi" w:hAnsiTheme="majorHAnsi" w:cstheme="majorHAnsi"/>
          <w:b/>
          <w:bCs/>
          <w:sz w:val="36"/>
          <w:szCs w:val="36"/>
          <w:lang w:eastAsia="en-GB"/>
        </w:rPr>
        <w:t xml:space="preserve"> Placement Risk Assessment</w:t>
      </w:r>
    </w:p>
    <w:p w14:paraId="742C50C0" w14:textId="039BD966" w:rsidR="00E3799A" w:rsidRPr="00E3799A" w:rsidRDefault="00E3799A" w:rsidP="00E3799A">
      <w:pPr>
        <w:jc w:val="both"/>
        <w:rPr>
          <w:rFonts w:ascii="Arial" w:hAnsi="Arial" w:cs="Arial"/>
          <w:i/>
          <w:iCs/>
          <w:sz w:val="20"/>
          <w:szCs w:val="20"/>
        </w:rPr>
      </w:pPr>
      <w:r w:rsidRPr="00E3799A">
        <w:rPr>
          <w:rFonts w:ascii="Arial" w:hAnsi="Arial" w:cs="Arial"/>
          <w:i/>
          <w:iCs/>
          <w:sz w:val="20"/>
          <w:szCs w:val="20"/>
        </w:rPr>
        <w:t xml:space="preserve">(Located in </w:t>
      </w:r>
      <w:r w:rsidR="002F4C7F">
        <w:rPr>
          <w:rFonts w:ascii="Arial" w:hAnsi="Arial" w:cs="Arial"/>
          <w:i/>
          <w:iCs/>
          <w:sz w:val="20"/>
          <w:szCs w:val="20"/>
        </w:rPr>
        <w:t>SC CiC Planning step – create a new</w:t>
      </w:r>
      <w:r w:rsidRPr="00E3799A">
        <w:rPr>
          <w:rFonts w:ascii="Arial" w:hAnsi="Arial" w:cs="Arial"/>
          <w:i/>
          <w:iCs/>
          <w:sz w:val="20"/>
          <w:szCs w:val="20"/>
        </w:rPr>
        <w:t xml:space="preserve"> tab titled SC Crisis/Unregistered Placement </w:t>
      </w:r>
      <w:r w:rsidR="002F4C7F">
        <w:rPr>
          <w:rFonts w:ascii="Arial" w:hAnsi="Arial" w:cs="Arial"/>
          <w:i/>
          <w:iCs/>
          <w:sz w:val="20"/>
          <w:szCs w:val="20"/>
        </w:rPr>
        <w:t xml:space="preserve">RA </w:t>
      </w:r>
      <w:r w:rsidRPr="00E3799A">
        <w:rPr>
          <w:rFonts w:ascii="Arial" w:hAnsi="Arial" w:cs="Arial"/>
          <w:i/>
          <w:iCs/>
          <w:sz w:val="20"/>
          <w:szCs w:val="20"/>
        </w:rPr>
        <w:t>C143</w:t>
      </w:r>
      <w:r w:rsidR="002F4C7F">
        <w:rPr>
          <w:rFonts w:ascii="Arial" w:hAnsi="Arial" w:cs="Arial"/>
          <w:i/>
          <w:iCs/>
          <w:sz w:val="20"/>
          <w:szCs w:val="20"/>
        </w:rPr>
        <w:t>9</w:t>
      </w:r>
      <w:r w:rsidRPr="00E3799A">
        <w:rPr>
          <w:rFonts w:ascii="Arial" w:hAnsi="Arial" w:cs="Arial"/>
          <w:i/>
          <w:iCs/>
          <w:sz w:val="20"/>
          <w:szCs w:val="20"/>
        </w:rPr>
        <w:t>)</w:t>
      </w:r>
    </w:p>
    <w:p w14:paraId="11A2679B" w14:textId="18B48061" w:rsidR="00FE41FA" w:rsidRPr="00C57ECB" w:rsidRDefault="00FE41FA" w:rsidP="00163BCF">
      <w:pPr>
        <w:pStyle w:val="ListParagraph"/>
        <w:numPr>
          <w:ilvl w:val="0"/>
          <w:numId w:val="6"/>
        </w:numPr>
        <w:spacing w:after="3" w:line="270" w:lineRule="auto"/>
        <w:rPr>
          <w:rFonts w:ascii="Arial" w:hAnsi="Arial" w:cs="Arial"/>
        </w:rPr>
      </w:pPr>
      <w:r w:rsidRPr="00C57ECB">
        <w:rPr>
          <w:rFonts w:ascii="Arial" w:hAnsi="Arial" w:cs="Arial"/>
        </w:rPr>
        <w:t xml:space="preserve">This risk assessment is to be used when consideration is given to place a young person in a </w:t>
      </w:r>
      <w:r w:rsidR="006A0654" w:rsidRPr="00C57ECB">
        <w:rPr>
          <w:rFonts w:ascii="Arial" w:hAnsi="Arial" w:cs="Arial"/>
        </w:rPr>
        <w:t>crisi</w:t>
      </w:r>
      <w:r w:rsidR="00163BCF" w:rsidRPr="00C57ECB">
        <w:rPr>
          <w:rFonts w:ascii="Arial" w:hAnsi="Arial" w:cs="Arial"/>
        </w:rPr>
        <w:t>s/unregistered</w:t>
      </w:r>
      <w:r w:rsidRPr="00C57ECB">
        <w:rPr>
          <w:rFonts w:ascii="Arial" w:hAnsi="Arial" w:cs="Arial"/>
        </w:rPr>
        <w:t xml:space="preserve"> placement.  </w:t>
      </w:r>
    </w:p>
    <w:p w14:paraId="41EA81C3" w14:textId="77777777" w:rsidR="000C1317" w:rsidRPr="00C57ECB" w:rsidRDefault="000C1317" w:rsidP="000C1317">
      <w:pPr>
        <w:spacing w:after="3" w:line="270" w:lineRule="auto"/>
        <w:rPr>
          <w:rFonts w:ascii="Arial" w:hAnsi="Arial" w:cs="Arial"/>
        </w:rPr>
      </w:pPr>
    </w:p>
    <w:p w14:paraId="1E6D636D" w14:textId="741434AF" w:rsidR="00FE41FA" w:rsidRPr="00C57ECB" w:rsidRDefault="00FE41FA" w:rsidP="00163BCF">
      <w:pPr>
        <w:pStyle w:val="ListParagraph"/>
        <w:numPr>
          <w:ilvl w:val="0"/>
          <w:numId w:val="6"/>
        </w:numPr>
        <w:spacing w:after="3" w:line="270" w:lineRule="auto"/>
        <w:rPr>
          <w:rFonts w:ascii="Arial" w:hAnsi="Arial" w:cs="Arial"/>
        </w:rPr>
      </w:pPr>
      <w:r w:rsidRPr="00C57ECB">
        <w:rPr>
          <w:rFonts w:ascii="Arial" w:hAnsi="Arial" w:cs="Arial"/>
        </w:rPr>
        <w:t>This risk assessment evidences the quality assurance checks taken when placing with a</w:t>
      </w:r>
      <w:r w:rsidR="00163BCF" w:rsidRPr="00C57ECB">
        <w:rPr>
          <w:rFonts w:ascii="Arial" w:hAnsi="Arial" w:cs="Arial"/>
        </w:rPr>
        <w:t>n unregistered</w:t>
      </w:r>
      <w:r w:rsidRPr="00C57ECB">
        <w:rPr>
          <w:rFonts w:ascii="Arial" w:hAnsi="Arial" w:cs="Arial"/>
        </w:rPr>
        <w:t xml:space="preserve"> provider.  </w:t>
      </w:r>
    </w:p>
    <w:p w14:paraId="7E7570AD" w14:textId="77777777" w:rsidR="000C1317" w:rsidRDefault="000C1317" w:rsidP="000C1317">
      <w:pPr>
        <w:spacing w:after="3" w:line="270" w:lineRule="auto"/>
      </w:pPr>
    </w:p>
    <w:tbl>
      <w:tblPr>
        <w:tblStyle w:val="TableGrid0"/>
        <w:tblW w:w="9240" w:type="dxa"/>
        <w:tblInd w:w="-107" w:type="dxa"/>
        <w:tblCellMar>
          <w:top w:w="49" w:type="dxa"/>
        </w:tblCellMar>
        <w:tblLook w:val="04A0" w:firstRow="1" w:lastRow="0" w:firstColumn="1" w:lastColumn="0" w:noHBand="0" w:noVBand="1"/>
      </w:tblPr>
      <w:tblGrid>
        <w:gridCol w:w="1241"/>
        <w:gridCol w:w="1560"/>
        <w:gridCol w:w="226"/>
        <w:gridCol w:w="408"/>
        <w:gridCol w:w="79"/>
        <w:gridCol w:w="845"/>
        <w:gridCol w:w="850"/>
        <w:gridCol w:w="1560"/>
        <w:gridCol w:w="686"/>
        <w:gridCol w:w="470"/>
        <w:gridCol w:w="411"/>
        <w:gridCol w:w="904"/>
      </w:tblGrid>
      <w:tr w:rsidR="00FE41FA" w:rsidRPr="00ED35F6" w14:paraId="6021DFCD" w14:textId="77777777" w:rsidTr="6778B75D">
        <w:trPr>
          <w:trHeight w:val="287"/>
        </w:trPr>
        <w:tc>
          <w:tcPr>
            <w:tcW w:w="924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2031" w14:textId="09EA3B89" w:rsidR="00FE41FA" w:rsidRPr="00ED35F6" w:rsidRDefault="00975050" w:rsidP="00195531">
            <w:pPr>
              <w:spacing w:after="0" w:line="259" w:lineRule="auto"/>
              <w:ind w:left="1"/>
              <w:jc w:val="center"/>
              <w:rPr>
                <w:rFonts w:ascii="Arial" w:hAnsi="Arial" w:cs="Arial"/>
              </w:rPr>
            </w:pPr>
            <w:r w:rsidRPr="00ED35F6">
              <w:rPr>
                <w:rFonts w:ascii="Arial" w:hAnsi="Arial" w:cs="Arial"/>
                <w:b/>
              </w:rPr>
              <w:t>Crisis/Unregistered</w:t>
            </w:r>
            <w:r w:rsidR="00FE41FA" w:rsidRPr="00ED35F6">
              <w:rPr>
                <w:rFonts w:ascii="Arial" w:hAnsi="Arial" w:cs="Arial"/>
                <w:b/>
              </w:rPr>
              <w:t xml:space="preserve"> Placement Risk Assessment </w:t>
            </w:r>
          </w:p>
        </w:tc>
      </w:tr>
      <w:tr w:rsidR="00FE41FA" w:rsidRPr="00ED35F6" w14:paraId="4F8067F9" w14:textId="77777777" w:rsidTr="6778B75D">
        <w:trPr>
          <w:trHeight w:val="259"/>
        </w:trPr>
        <w:tc>
          <w:tcPr>
            <w:tcW w:w="924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9399D0" w14:textId="77777777" w:rsidR="00FE41FA" w:rsidRPr="00ED35F6" w:rsidRDefault="00FE41FA" w:rsidP="00195531">
            <w:pPr>
              <w:spacing w:after="0" w:line="259" w:lineRule="auto"/>
              <w:ind w:left="3"/>
              <w:jc w:val="center"/>
              <w:rPr>
                <w:rFonts w:ascii="Arial" w:hAnsi="Arial" w:cs="Arial"/>
              </w:rPr>
            </w:pPr>
            <w:r w:rsidRPr="00ED35F6">
              <w:rPr>
                <w:rFonts w:ascii="Arial" w:hAnsi="Arial" w:cs="Arial"/>
                <w:b/>
              </w:rPr>
              <w:t>Young Person Details</w:t>
            </w:r>
            <w:r w:rsidRPr="00ED35F6">
              <w:rPr>
                <w:rFonts w:ascii="Arial" w:hAnsi="Arial" w:cs="Arial"/>
              </w:rPr>
              <w:t xml:space="preserve"> </w:t>
            </w:r>
          </w:p>
        </w:tc>
      </w:tr>
      <w:tr w:rsidR="00FE41FA" w:rsidRPr="00ED35F6" w14:paraId="2CFABD54" w14:textId="77777777" w:rsidTr="6778B75D">
        <w:trPr>
          <w:trHeight w:val="265"/>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1AA21" w14:textId="751FDAD6" w:rsidR="00FE41FA" w:rsidRPr="00ED35F6" w:rsidRDefault="0070697F" w:rsidP="00195531">
            <w:pPr>
              <w:spacing w:after="0" w:line="259" w:lineRule="auto"/>
              <w:ind w:left="107"/>
              <w:rPr>
                <w:rFonts w:ascii="Arial" w:hAnsi="Arial" w:cs="Arial"/>
              </w:rPr>
            </w:pPr>
            <w:r w:rsidRPr="00ED35F6">
              <w:rPr>
                <w:rFonts w:ascii="Arial" w:hAnsi="Arial" w:cs="Arial"/>
              </w:rPr>
              <w:t>Mosaic</w:t>
            </w:r>
            <w:r w:rsidR="00FE41FA" w:rsidRPr="00ED35F6">
              <w:rPr>
                <w:rFonts w:ascii="Arial" w:hAnsi="Arial" w:cs="Arial"/>
              </w:rPr>
              <w:t xml:space="preserve"> No: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87255" w14:textId="77777777" w:rsidR="00FE41FA" w:rsidRPr="00ED35F6" w:rsidRDefault="00FE41FA" w:rsidP="00195531">
            <w:pPr>
              <w:spacing w:after="0" w:line="259" w:lineRule="auto"/>
              <w:ind w:left="106"/>
              <w:rPr>
                <w:rFonts w:ascii="Arial" w:hAnsi="Arial" w:cs="Arial"/>
              </w:rPr>
            </w:pPr>
            <w:r w:rsidRPr="00ED35F6">
              <w:rPr>
                <w:rFonts w:ascii="Arial" w:hAnsi="Arial" w:cs="Arial"/>
              </w:rPr>
              <w:t xml:space="preserve"> </w:t>
            </w:r>
          </w:p>
        </w:tc>
        <w:tc>
          <w:tcPr>
            <w:tcW w:w="15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DF26" w14:textId="77777777" w:rsidR="00FE41FA" w:rsidRPr="00ED35F6" w:rsidRDefault="00FE41FA" w:rsidP="00195531">
            <w:pPr>
              <w:spacing w:after="0" w:line="259" w:lineRule="auto"/>
              <w:ind w:left="106"/>
              <w:rPr>
                <w:rFonts w:ascii="Arial" w:hAnsi="Arial" w:cs="Arial"/>
              </w:rPr>
            </w:pPr>
            <w:r w:rsidRPr="00ED35F6">
              <w:rPr>
                <w:rFonts w:ascii="Arial" w:hAnsi="Arial" w:cs="Arial"/>
              </w:rPr>
              <w:t xml:space="preserve">Name of YP: </w:t>
            </w:r>
          </w:p>
        </w:tc>
        <w:tc>
          <w:tcPr>
            <w:tcW w:w="48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9E76" w14:textId="77777777" w:rsidR="00FE41FA" w:rsidRPr="00ED35F6" w:rsidRDefault="00FE41FA" w:rsidP="00195531">
            <w:pPr>
              <w:spacing w:after="0" w:line="259" w:lineRule="auto"/>
              <w:ind w:left="108"/>
              <w:rPr>
                <w:rFonts w:ascii="Arial" w:hAnsi="Arial" w:cs="Arial"/>
              </w:rPr>
            </w:pPr>
            <w:r w:rsidRPr="00ED35F6">
              <w:rPr>
                <w:rFonts w:ascii="Arial" w:hAnsi="Arial" w:cs="Arial"/>
              </w:rPr>
              <w:t xml:space="preserve"> </w:t>
            </w:r>
          </w:p>
        </w:tc>
      </w:tr>
      <w:tr w:rsidR="00FE41FA" w:rsidRPr="00ED35F6" w14:paraId="6E6A2D80" w14:textId="77777777" w:rsidTr="6778B75D">
        <w:trPr>
          <w:trHeight w:val="265"/>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1CA8" w14:textId="77777777" w:rsidR="00FE41FA" w:rsidRPr="00ED35F6" w:rsidRDefault="00FE41FA" w:rsidP="00195531">
            <w:pPr>
              <w:spacing w:after="0" w:line="259" w:lineRule="auto"/>
              <w:ind w:left="107"/>
              <w:rPr>
                <w:rFonts w:ascii="Arial" w:hAnsi="Arial" w:cs="Arial"/>
              </w:rPr>
            </w:pPr>
            <w:r w:rsidRPr="00ED35F6">
              <w:rPr>
                <w:rFonts w:ascii="Arial" w:hAnsi="Arial" w:cs="Arial"/>
              </w:rPr>
              <w:t xml:space="preserve">D.O.B: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1B0B" w14:textId="77777777" w:rsidR="00FE41FA" w:rsidRPr="00ED35F6" w:rsidRDefault="00FE41FA" w:rsidP="00195531">
            <w:pPr>
              <w:spacing w:after="0" w:line="259" w:lineRule="auto"/>
              <w:ind w:left="106"/>
              <w:rPr>
                <w:rFonts w:ascii="Arial" w:hAnsi="Arial" w:cs="Arial"/>
              </w:rPr>
            </w:pPr>
            <w:r w:rsidRPr="00ED35F6">
              <w:rPr>
                <w:rFonts w:ascii="Arial" w:hAnsi="Arial" w:cs="Arial"/>
              </w:rPr>
              <w:t xml:space="preserve"> </w:t>
            </w:r>
          </w:p>
        </w:tc>
        <w:tc>
          <w:tcPr>
            <w:tcW w:w="15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04FD0" w14:textId="77777777" w:rsidR="00FE41FA" w:rsidRPr="00ED35F6" w:rsidRDefault="00FE41FA" w:rsidP="00195531">
            <w:pPr>
              <w:spacing w:after="0" w:line="259" w:lineRule="auto"/>
              <w:ind w:left="106"/>
              <w:rPr>
                <w:rFonts w:ascii="Arial" w:hAnsi="Arial" w:cs="Arial"/>
              </w:rPr>
            </w:pPr>
            <w:r w:rsidRPr="00ED35F6">
              <w:rPr>
                <w:rFonts w:ascii="Arial" w:hAnsi="Arial" w:cs="Arial"/>
              </w:rPr>
              <w:t xml:space="preserve">Age: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297BC" w14:textId="77777777" w:rsidR="00FE41FA" w:rsidRPr="00ED35F6" w:rsidRDefault="00FE41FA" w:rsidP="00195531">
            <w:pPr>
              <w:spacing w:after="0" w:line="259" w:lineRule="auto"/>
              <w:ind w:left="108"/>
              <w:rPr>
                <w:rFonts w:ascii="Arial" w:hAnsi="Arial" w:cs="Arial"/>
              </w:rPr>
            </w:pPr>
            <w:r w:rsidRPr="00ED35F6">
              <w:rPr>
                <w:rFonts w:ascii="Arial" w:hAnsi="Arial" w:cs="Arial"/>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3D17B" w14:textId="77777777" w:rsidR="00FE41FA" w:rsidRPr="00ED35F6" w:rsidRDefault="00FE41FA" w:rsidP="00195531">
            <w:pPr>
              <w:spacing w:after="0" w:line="259" w:lineRule="auto"/>
              <w:ind w:left="108"/>
              <w:rPr>
                <w:rFonts w:ascii="Arial" w:hAnsi="Arial" w:cs="Arial"/>
              </w:rPr>
            </w:pPr>
            <w:r w:rsidRPr="00ED35F6">
              <w:rPr>
                <w:rFonts w:ascii="Arial" w:hAnsi="Arial" w:cs="Arial"/>
              </w:rPr>
              <w:t xml:space="preserve">Legal Status: </w:t>
            </w:r>
          </w:p>
        </w:tc>
        <w:tc>
          <w:tcPr>
            <w:tcW w:w="24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81F6B" w14:textId="77777777" w:rsidR="00FE41FA" w:rsidRPr="00ED35F6" w:rsidRDefault="00FE41FA" w:rsidP="00195531">
            <w:pPr>
              <w:spacing w:after="0" w:line="259" w:lineRule="auto"/>
              <w:ind w:left="108"/>
              <w:rPr>
                <w:rFonts w:ascii="Arial" w:hAnsi="Arial" w:cs="Arial"/>
              </w:rPr>
            </w:pPr>
            <w:r w:rsidRPr="00ED35F6">
              <w:rPr>
                <w:rFonts w:ascii="Arial" w:hAnsi="Arial" w:cs="Arial"/>
              </w:rPr>
              <w:t xml:space="preserve"> </w:t>
            </w:r>
          </w:p>
        </w:tc>
      </w:tr>
      <w:tr w:rsidR="002E39E2" w:rsidRPr="00ED35F6" w14:paraId="29D08450" w14:textId="77777777" w:rsidTr="6778B75D">
        <w:trPr>
          <w:trHeight w:val="259"/>
        </w:trPr>
        <w:tc>
          <w:tcPr>
            <w:tcW w:w="3514" w:type="dxa"/>
            <w:gridSpan w:val="5"/>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A607B56" w14:textId="799F4013" w:rsidR="00FE41FA" w:rsidRPr="00ED35F6" w:rsidRDefault="00582E38" w:rsidP="00195531">
            <w:pPr>
              <w:spacing w:after="0" w:line="259" w:lineRule="auto"/>
              <w:ind w:right="52"/>
              <w:jc w:val="right"/>
              <w:rPr>
                <w:rFonts w:ascii="Arial" w:hAnsi="Arial" w:cs="Arial"/>
              </w:rPr>
            </w:pPr>
            <w:r w:rsidRPr="00ED35F6">
              <w:rPr>
                <w:rFonts w:ascii="Arial" w:hAnsi="Arial" w:cs="Arial"/>
                <w:b/>
              </w:rPr>
              <w:t>Care Arrangements</w:t>
            </w:r>
            <w:r w:rsidR="00FE41FA" w:rsidRPr="00ED35F6">
              <w:rPr>
                <w:rFonts w:ascii="Arial" w:hAnsi="Arial" w:cs="Arial"/>
                <w:b/>
              </w:rPr>
              <w:t xml:space="preserve"> </w:t>
            </w:r>
          </w:p>
        </w:tc>
        <w:tc>
          <w:tcPr>
            <w:tcW w:w="3941" w:type="dxa"/>
            <w:gridSpan w:val="4"/>
            <w:tcBorders>
              <w:top w:val="single" w:sz="4" w:space="0" w:color="000000" w:themeColor="text1"/>
              <w:left w:val="nil"/>
              <w:bottom w:val="single" w:sz="4" w:space="0" w:color="000000" w:themeColor="text1"/>
              <w:right w:val="nil"/>
            </w:tcBorders>
            <w:shd w:val="clear" w:color="auto" w:fill="D9D9D9" w:themeFill="background1" w:themeFillShade="D9"/>
          </w:tcPr>
          <w:p w14:paraId="62688B8D" w14:textId="69DCE14E" w:rsidR="00FE41FA" w:rsidRPr="00ED35F6" w:rsidRDefault="00FE41FA" w:rsidP="00195531">
            <w:pPr>
              <w:spacing w:after="0" w:line="259" w:lineRule="auto"/>
              <w:ind w:left="7" w:right="-2"/>
              <w:jc w:val="both"/>
              <w:rPr>
                <w:rFonts w:ascii="Arial" w:hAnsi="Arial" w:cs="Arial"/>
              </w:rPr>
            </w:pPr>
          </w:p>
        </w:tc>
        <w:tc>
          <w:tcPr>
            <w:tcW w:w="1785"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5FBE7D0F" w14:textId="77777777" w:rsidR="00FE41FA" w:rsidRPr="00ED35F6" w:rsidRDefault="00FE41FA" w:rsidP="00195531">
            <w:pPr>
              <w:spacing w:after="0" w:line="259" w:lineRule="auto"/>
              <w:rPr>
                <w:rFonts w:ascii="Arial" w:hAnsi="Arial" w:cs="Arial"/>
              </w:rPr>
            </w:pPr>
            <w:r w:rsidRPr="00ED35F6">
              <w:rPr>
                <w:rFonts w:ascii="Arial" w:hAnsi="Arial" w:cs="Arial"/>
                <w:b/>
              </w:rPr>
              <w:t xml:space="preserve"> </w:t>
            </w:r>
          </w:p>
        </w:tc>
      </w:tr>
      <w:tr w:rsidR="00FE41FA" w:rsidRPr="00ED35F6" w14:paraId="792673A4" w14:textId="77777777" w:rsidTr="6778B75D">
        <w:trPr>
          <w:trHeight w:val="264"/>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6F067" w14:textId="77777777" w:rsidR="00FE41FA" w:rsidRPr="00ED35F6" w:rsidRDefault="00FE41FA" w:rsidP="00195531">
            <w:pPr>
              <w:spacing w:after="0" w:line="259" w:lineRule="auto"/>
              <w:ind w:left="107"/>
              <w:rPr>
                <w:rFonts w:ascii="Arial" w:hAnsi="Arial" w:cs="Arial"/>
              </w:rPr>
            </w:pPr>
            <w:r w:rsidRPr="00ED35F6">
              <w:rPr>
                <w:rFonts w:ascii="Arial" w:hAnsi="Arial" w:cs="Arial"/>
              </w:rPr>
              <w:t xml:space="preserve">Location of placement: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6180" w14:textId="77777777" w:rsidR="00FE41FA" w:rsidRPr="00ED35F6" w:rsidRDefault="00FE41FA" w:rsidP="00195531">
            <w:pPr>
              <w:spacing w:after="0" w:line="259" w:lineRule="auto"/>
              <w:ind w:left="103"/>
              <w:rPr>
                <w:rFonts w:ascii="Arial" w:hAnsi="Arial" w:cs="Arial"/>
              </w:rPr>
            </w:pPr>
            <w:r w:rsidRPr="00ED35F6">
              <w:rPr>
                <w:rFonts w:ascii="Arial" w:hAnsi="Arial" w:cs="Arial"/>
              </w:rPr>
              <w:t xml:space="preserve"> </w:t>
            </w:r>
          </w:p>
        </w:tc>
      </w:tr>
      <w:tr w:rsidR="00FE41FA" w:rsidRPr="00ED35F6" w14:paraId="29A2B64D" w14:textId="77777777" w:rsidTr="6778B75D">
        <w:trPr>
          <w:trHeight w:val="1274"/>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F5C6E" w14:textId="77777777" w:rsidR="00FE41FA" w:rsidRPr="00ED35F6" w:rsidRDefault="00FE41FA" w:rsidP="00195531">
            <w:pPr>
              <w:spacing w:after="2" w:line="238" w:lineRule="auto"/>
              <w:ind w:left="107"/>
              <w:rPr>
                <w:rFonts w:ascii="Arial" w:hAnsi="Arial" w:cs="Arial"/>
              </w:rPr>
            </w:pPr>
            <w:r w:rsidRPr="00ED35F6">
              <w:rPr>
                <w:rFonts w:ascii="Arial" w:hAnsi="Arial" w:cs="Arial"/>
              </w:rPr>
              <w:t xml:space="preserve">Type of placement and staffing level </w:t>
            </w:r>
          </w:p>
          <w:p w14:paraId="5AF9B98E" w14:textId="77777777" w:rsidR="00FE41FA" w:rsidRPr="00ED35F6" w:rsidRDefault="00FE41FA" w:rsidP="00195531">
            <w:pPr>
              <w:spacing w:after="0" w:line="259" w:lineRule="auto"/>
              <w:ind w:left="107"/>
              <w:rPr>
                <w:rFonts w:ascii="Arial" w:hAnsi="Arial" w:cs="Arial"/>
              </w:rPr>
            </w:pPr>
            <w:r w:rsidRPr="00ED35F6">
              <w:rPr>
                <w:rFonts w:ascii="Arial" w:hAnsi="Arial" w:cs="Arial"/>
              </w:rPr>
              <w:t xml:space="preserve">(e.g. 2:1 staffing, activity based placement etc.)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0755F" w14:textId="77777777" w:rsidR="00FE41FA" w:rsidRPr="00ED35F6" w:rsidRDefault="00FE41FA" w:rsidP="00195531">
            <w:pPr>
              <w:spacing w:after="0" w:line="259" w:lineRule="auto"/>
              <w:ind w:left="103"/>
              <w:rPr>
                <w:rFonts w:ascii="Arial" w:hAnsi="Arial" w:cs="Arial"/>
              </w:rPr>
            </w:pPr>
            <w:r w:rsidRPr="00ED35F6">
              <w:rPr>
                <w:rFonts w:ascii="Arial" w:hAnsi="Arial" w:cs="Arial"/>
                <w:i/>
                <w:color w:val="FF0000"/>
                <w:u w:val="single" w:color="FF0000"/>
              </w:rPr>
              <w:t>Guidance</w:t>
            </w:r>
            <w:r w:rsidRPr="00ED35F6">
              <w:rPr>
                <w:rFonts w:ascii="Arial" w:hAnsi="Arial" w:cs="Arial"/>
                <w:i/>
                <w:color w:val="FF0000"/>
              </w:rPr>
              <w:t xml:space="preserve"> </w:t>
            </w:r>
          </w:p>
          <w:p w14:paraId="5EB38FDB" w14:textId="4C4DC0F3" w:rsidR="00FE41FA" w:rsidRPr="00ED35F6" w:rsidRDefault="00566E39" w:rsidP="00195531">
            <w:pPr>
              <w:spacing w:after="0" w:line="259" w:lineRule="auto"/>
              <w:ind w:left="103" w:right="9"/>
              <w:rPr>
                <w:rFonts w:ascii="Arial" w:hAnsi="Arial" w:cs="Arial"/>
              </w:rPr>
            </w:pPr>
            <w:r w:rsidRPr="00ED35F6">
              <w:rPr>
                <w:rFonts w:ascii="Arial" w:hAnsi="Arial" w:cs="Arial"/>
                <w:i/>
                <w:color w:val="FF0000"/>
              </w:rPr>
              <w:t>Social Worker</w:t>
            </w:r>
            <w:r w:rsidR="00FE41FA" w:rsidRPr="00ED35F6">
              <w:rPr>
                <w:rFonts w:ascii="Arial" w:hAnsi="Arial" w:cs="Arial"/>
                <w:i/>
                <w:color w:val="FF0000"/>
              </w:rPr>
              <w:t xml:space="preserve"> to state what type of placement it is (e.g. post 16, crisis time limited placement for 28 days, rural placement) and the staffing level (e.g. 2:1 staffing, 1:1 staffing)</w:t>
            </w:r>
            <w:r w:rsidR="00FE41FA" w:rsidRPr="00ED35F6">
              <w:rPr>
                <w:rFonts w:ascii="Arial" w:hAnsi="Arial" w:cs="Arial"/>
              </w:rPr>
              <w:t xml:space="preserve"> </w:t>
            </w:r>
          </w:p>
        </w:tc>
      </w:tr>
      <w:tr w:rsidR="00575811" w:rsidRPr="00ED35F6" w14:paraId="4AB0D81D" w14:textId="77777777" w:rsidTr="6778B75D">
        <w:trPr>
          <w:trHeight w:val="470"/>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C7C9" w14:textId="6237D61A" w:rsidR="00575811" w:rsidRPr="00ED35F6" w:rsidRDefault="00575811" w:rsidP="00195531">
            <w:pPr>
              <w:spacing w:after="2" w:line="238" w:lineRule="auto"/>
              <w:ind w:left="107"/>
              <w:rPr>
                <w:rFonts w:ascii="Arial" w:hAnsi="Arial" w:cs="Arial"/>
              </w:rPr>
            </w:pPr>
            <w:r w:rsidRPr="00ED35F6">
              <w:rPr>
                <w:rFonts w:ascii="Arial" w:hAnsi="Arial" w:cs="Arial"/>
              </w:rPr>
              <w:t xml:space="preserve">Is there a current </w:t>
            </w:r>
            <w:r w:rsidR="009639DF" w:rsidRPr="00ED35F6">
              <w:rPr>
                <w:rFonts w:ascii="Arial" w:hAnsi="Arial" w:cs="Arial"/>
              </w:rPr>
              <w:t>S</w:t>
            </w:r>
            <w:r w:rsidRPr="00ED35F6">
              <w:rPr>
                <w:rFonts w:ascii="Arial" w:hAnsi="Arial" w:cs="Arial"/>
              </w:rPr>
              <w:t>afety Plan?</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95B51" w14:textId="1B93A94F" w:rsidR="00575811" w:rsidRPr="00ED35F6" w:rsidRDefault="009639DF" w:rsidP="00195531">
            <w:pPr>
              <w:spacing w:after="0" w:line="259" w:lineRule="auto"/>
              <w:ind w:left="103"/>
              <w:rPr>
                <w:rFonts w:ascii="Arial" w:hAnsi="Arial" w:cs="Arial"/>
                <w:i/>
                <w:color w:val="FF0000"/>
                <w:u w:val="single" w:color="FF0000"/>
              </w:rPr>
            </w:pPr>
            <w:r w:rsidRPr="00ED35F6">
              <w:rPr>
                <w:rFonts w:ascii="Arial" w:hAnsi="Arial" w:cs="Arial"/>
                <w:i/>
                <w:color w:val="FF0000"/>
                <w:u w:val="single" w:color="FF0000"/>
              </w:rPr>
              <w:t>Please attach</w:t>
            </w:r>
            <w:r w:rsidR="00CD2A2B" w:rsidRPr="00ED35F6">
              <w:rPr>
                <w:rFonts w:ascii="Arial" w:hAnsi="Arial" w:cs="Arial"/>
                <w:i/>
                <w:color w:val="FF0000"/>
                <w:u w:val="single" w:color="FF0000"/>
              </w:rPr>
              <w:t xml:space="preserve"> or include</w:t>
            </w:r>
            <w:r w:rsidR="008F0A85">
              <w:rPr>
                <w:rFonts w:ascii="Arial" w:hAnsi="Arial" w:cs="Arial"/>
                <w:i/>
                <w:color w:val="FF0000"/>
                <w:u w:val="single" w:color="FF0000"/>
              </w:rPr>
              <w:t xml:space="preserve"> the plan</w:t>
            </w:r>
            <w:r w:rsidR="00CD2A2B" w:rsidRPr="00ED35F6">
              <w:rPr>
                <w:rFonts w:ascii="Arial" w:hAnsi="Arial" w:cs="Arial"/>
                <w:i/>
                <w:color w:val="FF0000"/>
                <w:u w:val="single" w:color="FF0000"/>
              </w:rPr>
              <w:t xml:space="preserve">. </w:t>
            </w:r>
          </w:p>
        </w:tc>
      </w:tr>
      <w:tr w:rsidR="00FE41FA" w:rsidRPr="00ED35F6" w14:paraId="3CD0F420" w14:textId="77777777" w:rsidTr="6778B75D">
        <w:trPr>
          <w:trHeight w:val="260"/>
        </w:trPr>
        <w:tc>
          <w:tcPr>
            <w:tcW w:w="3435" w:type="dxa"/>
            <w:gridSpan w:val="4"/>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46BB9C5" w14:textId="77777777" w:rsidR="00FE41FA" w:rsidRPr="00ED35F6" w:rsidRDefault="00FE41FA" w:rsidP="00195531">
            <w:pPr>
              <w:spacing w:after="0" w:line="259" w:lineRule="auto"/>
              <w:ind w:right="62"/>
              <w:jc w:val="right"/>
              <w:rPr>
                <w:rFonts w:ascii="Arial" w:hAnsi="Arial" w:cs="Arial"/>
              </w:rPr>
            </w:pPr>
            <w:r w:rsidRPr="00ED35F6">
              <w:rPr>
                <w:rFonts w:ascii="Arial" w:hAnsi="Arial" w:cs="Arial"/>
                <w:b/>
              </w:rPr>
              <w:t xml:space="preserve">Matching consideration </w:t>
            </w:r>
          </w:p>
        </w:tc>
        <w:tc>
          <w:tcPr>
            <w:tcW w:w="4901" w:type="dxa"/>
            <w:gridSpan w:val="7"/>
            <w:tcBorders>
              <w:top w:val="single" w:sz="4" w:space="0" w:color="000000" w:themeColor="text1"/>
              <w:left w:val="nil"/>
              <w:bottom w:val="single" w:sz="4" w:space="0" w:color="000000" w:themeColor="text1"/>
              <w:right w:val="nil"/>
            </w:tcBorders>
            <w:shd w:val="clear" w:color="auto" w:fill="D9D9D9" w:themeFill="background1" w:themeFillShade="D9"/>
          </w:tcPr>
          <w:p w14:paraId="13C2960F" w14:textId="05DC2750" w:rsidR="00FE41FA" w:rsidRPr="00ED35F6" w:rsidRDefault="00FE41FA" w:rsidP="00195531">
            <w:pPr>
              <w:spacing w:after="0" w:line="259" w:lineRule="auto"/>
              <w:ind w:right="-2"/>
              <w:jc w:val="both"/>
              <w:rPr>
                <w:rFonts w:ascii="Arial" w:hAnsi="Arial" w:cs="Arial"/>
              </w:rPr>
            </w:pPr>
          </w:p>
        </w:tc>
        <w:tc>
          <w:tcPr>
            <w:tcW w:w="904"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2B03689C" w14:textId="77777777" w:rsidR="00FE41FA" w:rsidRPr="00ED35F6" w:rsidRDefault="00FE41FA" w:rsidP="00195531">
            <w:pPr>
              <w:spacing w:after="0" w:line="259" w:lineRule="auto"/>
              <w:rPr>
                <w:rFonts w:ascii="Arial" w:hAnsi="Arial" w:cs="Arial"/>
              </w:rPr>
            </w:pPr>
            <w:r w:rsidRPr="00ED35F6">
              <w:rPr>
                <w:rFonts w:ascii="Arial" w:hAnsi="Arial" w:cs="Arial"/>
                <w:b/>
              </w:rPr>
              <w:t xml:space="preserve"> </w:t>
            </w:r>
          </w:p>
        </w:tc>
      </w:tr>
      <w:tr w:rsidR="00FE41FA" w:rsidRPr="00ED35F6" w14:paraId="50C59962" w14:textId="77777777" w:rsidTr="6778B75D">
        <w:trPr>
          <w:trHeight w:val="1022"/>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889CD" w14:textId="4B4F6F3E" w:rsidR="00FE41FA" w:rsidRPr="00ED35F6" w:rsidRDefault="00023FC8" w:rsidP="00195531">
            <w:pPr>
              <w:spacing w:after="0" w:line="259" w:lineRule="auto"/>
              <w:ind w:left="107" w:right="76"/>
              <w:rPr>
                <w:rFonts w:ascii="Arial" w:hAnsi="Arial" w:cs="Arial"/>
              </w:rPr>
            </w:pPr>
            <w:r w:rsidRPr="00ED35F6">
              <w:rPr>
                <w:rFonts w:ascii="Arial" w:hAnsi="Arial" w:cs="Arial"/>
              </w:rPr>
              <w:t xml:space="preserve">Outline how the identified needs </w:t>
            </w:r>
            <w:r w:rsidR="00FE41FA" w:rsidRPr="00ED35F6">
              <w:rPr>
                <w:rFonts w:ascii="Arial" w:hAnsi="Arial" w:cs="Arial"/>
              </w:rPr>
              <w:t xml:space="preserve">of the young person can be met in this placement: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4AD45" w14:textId="77777777" w:rsidR="00CD2A2B" w:rsidRPr="00ED35F6" w:rsidRDefault="00023FC8" w:rsidP="00195531">
            <w:pPr>
              <w:spacing w:after="0" w:line="259" w:lineRule="auto"/>
              <w:ind w:left="108" w:right="71"/>
              <w:rPr>
                <w:rFonts w:ascii="Arial" w:hAnsi="Arial" w:cs="Arial"/>
                <w:i/>
                <w:color w:val="FF0000"/>
              </w:rPr>
            </w:pPr>
            <w:r w:rsidRPr="00ED35F6">
              <w:rPr>
                <w:rFonts w:ascii="Arial" w:hAnsi="Arial" w:cs="Arial"/>
                <w:i/>
                <w:color w:val="FF0000"/>
                <w:u w:val="single"/>
              </w:rPr>
              <w:t>Guidance</w:t>
            </w:r>
            <w:r w:rsidRPr="00ED35F6">
              <w:rPr>
                <w:rFonts w:ascii="Arial" w:hAnsi="Arial" w:cs="Arial"/>
                <w:i/>
                <w:color w:val="FF0000"/>
              </w:rPr>
              <w:t xml:space="preserve"> </w:t>
            </w:r>
          </w:p>
          <w:p w14:paraId="540B4E3F" w14:textId="30F7F592" w:rsidR="00FE41FA" w:rsidRPr="00ED35F6" w:rsidRDefault="00FE41FA" w:rsidP="00195531">
            <w:pPr>
              <w:spacing w:after="0" w:line="259" w:lineRule="auto"/>
              <w:ind w:left="108" w:right="71"/>
              <w:rPr>
                <w:rFonts w:ascii="Arial" w:hAnsi="Arial" w:cs="Arial"/>
              </w:rPr>
            </w:pPr>
            <w:r w:rsidRPr="00ED35F6">
              <w:rPr>
                <w:rFonts w:ascii="Arial" w:hAnsi="Arial" w:cs="Arial"/>
                <w:i/>
                <w:color w:val="FF0000"/>
              </w:rPr>
              <w:t xml:space="preserve">Social worker to state what the needs of the young person are, such as health, education, self care skills. The social worker will then need to evidence how this will be supported in the current placement.  </w:t>
            </w:r>
          </w:p>
        </w:tc>
      </w:tr>
      <w:tr w:rsidR="00FE41FA" w:rsidRPr="00ED35F6" w14:paraId="7004EA89" w14:textId="77777777" w:rsidTr="6778B75D">
        <w:trPr>
          <w:trHeight w:val="2034"/>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A1DEA" w14:textId="77777777" w:rsidR="00FE41FA" w:rsidRPr="00ED35F6" w:rsidRDefault="00FE41FA" w:rsidP="00195531">
            <w:pPr>
              <w:spacing w:after="0" w:line="259" w:lineRule="auto"/>
              <w:ind w:left="107"/>
              <w:rPr>
                <w:rFonts w:ascii="Arial" w:hAnsi="Arial" w:cs="Arial"/>
              </w:rPr>
            </w:pPr>
            <w:r w:rsidRPr="00ED35F6">
              <w:rPr>
                <w:rFonts w:ascii="Arial" w:hAnsi="Arial" w:cs="Arial"/>
              </w:rPr>
              <w:t xml:space="preserve">Provide detail of how the risks to/from the young person will be managed within this placement.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A87A0" w14:textId="77777777" w:rsidR="00FE41FA" w:rsidRPr="00ED35F6" w:rsidRDefault="00FE41FA" w:rsidP="00195531">
            <w:pPr>
              <w:spacing w:after="0" w:line="259" w:lineRule="auto"/>
              <w:ind w:left="108"/>
              <w:rPr>
                <w:rFonts w:ascii="Arial" w:hAnsi="Arial" w:cs="Arial"/>
              </w:rPr>
            </w:pPr>
            <w:r w:rsidRPr="00ED35F6">
              <w:rPr>
                <w:rFonts w:ascii="Arial" w:hAnsi="Arial" w:cs="Arial"/>
                <w:i/>
                <w:color w:val="FF0000"/>
                <w:u w:val="single" w:color="FF0000"/>
              </w:rPr>
              <w:t>Guidance</w:t>
            </w:r>
            <w:r w:rsidRPr="00ED35F6">
              <w:rPr>
                <w:rFonts w:ascii="Arial" w:hAnsi="Arial" w:cs="Arial"/>
                <w:i/>
                <w:color w:val="FF0000"/>
              </w:rPr>
              <w:t xml:space="preserve"> </w:t>
            </w:r>
          </w:p>
          <w:p w14:paraId="3DB1FB5D" w14:textId="77777777" w:rsidR="00FE41FA" w:rsidRPr="00ED35F6" w:rsidRDefault="00FE41FA" w:rsidP="00195531">
            <w:pPr>
              <w:spacing w:after="0" w:line="259" w:lineRule="auto"/>
              <w:ind w:left="108" w:right="142"/>
              <w:rPr>
                <w:rFonts w:ascii="Arial" w:hAnsi="Arial" w:cs="Arial"/>
              </w:rPr>
            </w:pPr>
            <w:r w:rsidRPr="00ED35F6">
              <w:rPr>
                <w:rFonts w:ascii="Arial" w:hAnsi="Arial" w:cs="Arial"/>
                <w:i/>
                <w:color w:val="FF0000"/>
              </w:rPr>
              <w:t>Social worker to state what the known risks are and how this will be managed in the proposed placement.</w:t>
            </w:r>
            <w:r w:rsidRPr="00ED35F6">
              <w:rPr>
                <w:rFonts w:ascii="Arial" w:hAnsi="Arial" w:cs="Arial"/>
                <w:color w:val="FF0000"/>
              </w:rPr>
              <w:t xml:space="preserve">  </w:t>
            </w:r>
            <w:r w:rsidRPr="00ED35F6">
              <w:rPr>
                <w:rFonts w:ascii="Arial" w:hAnsi="Arial" w:cs="Arial"/>
                <w:i/>
                <w:color w:val="FF0000"/>
              </w:rPr>
              <w:t>(e.g. High level of absconding behaviour – Staffing ratio is 1:1 24/7 therefore any absconding will be known immediately. If this happens the provider will update police and social worker/out of hours when young person is missing.)</w:t>
            </w:r>
            <w:r w:rsidRPr="00ED35F6">
              <w:rPr>
                <w:rFonts w:ascii="Arial" w:hAnsi="Arial" w:cs="Arial"/>
                <w:color w:val="FF0000"/>
              </w:rPr>
              <w:t xml:space="preserve"> </w:t>
            </w:r>
          </w:p>
        </w:tc>
      </w:tr>
      <w:tr w:rsidR="00FE41FA" w:rsidRPr="00ED35F6" w14:paraId="18F41F35" w14:textId="77777777" w:rsidTr="6778B75D">
        <w:trPr>
          <w:trHeight w:val="262"/>
        </w:trPr>
        <w:tc>
          <w:tcPr>
            <w:tcW w:w="924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A67C1D" w14:textId="77777777" w:rsidR="00FE41FA" w:rsidRPr="00ED35F6" w:rsidRDefault="00FE41FA" w:rsidP="00195531">
            <w:pPr>
              <w:spacing w:after="0" w:line="259" w:lineRule="auto"/>
              <w:ind w:left="1"/>
              <w:jc w:val="center"/>
              <w:rPr>
                <w:rFonts w:ascii="Arial" w:hAnsi="Arial" w:cs="Arial"/>
              </w:rPr>
            </w:pPr>
            <w:r w:rsidRPr="00ED35F6">
              <w:rPr>
                <w:rFonts w:ascii="Arial" w:hAnsi="Arial" w:cs="Arial"/>
                <w:b/>
              </w:rPr>
              <w:t xml:space="preserve">Monitoring of the placement </w:t>
            </w:r>
          </w:p>
        </w:tc>
      </w:tr>
      <w:tr w:rsidR="00FE41FA" w:rsidRPr="00ED35F6" w14:paraId="76DA53BB" w14:textId="77777777" w:rsidTr="6778B75D">
        <w:trPr>
          <w:trHeight w:val="770"/>
        </w:trPr>
        <w:tc>
          <w:tcPr>
            <w:tcW w:w="924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DF058" w14:textId="573EFBF0" w:rsidR="00FE41FA" w:rsidRPr="00ED35F6" w:rsidRDefault="00FE41FA" w:rsidP="00195531">
            <w:pPr>
              <w:spacing w:after="0" w:line="259" w:lineRule="auto"/>
              <w:ind w:left="107"/>
              <w:rPr>
                <w:rFonts w:ascii="Arial" w:hAnsi="Arial" w:cs="Arial"/>
              </w:rPr>
            </w:pPr>
            <w:r w:rsidRPr="00ED35F6">
              <w:rPr>
                <w:rFonts w:ascii="Arial" w:hAnsi="Arial" w:cs="Arial"/>
              </w:rPr>
              <w:lastRenderedPageBreak/>
              <w:t>The allocated Social Worker will undertake</w:t>
            </w:r>
            <w:r w:rsidR="00023FC8" w:rsidRPr="00ED35F6">
              <w:rPr>
                <w:rFonts w:ascii="Arial" w:hAnsi="Arial" w:cs="Arial"/>
              </w:rPr>
              <w:t xml:space="preserve"> </w:t>
            </w:r>
            <w:r w:rsidR="00023FC8" w:rsidRPr="00ED35F6">
              <w:rPr>
                <w:rFonts w:ascii="Arial" w:hAnsi="Arial" w:cs="Arial"/>
                <w:b/>
                <w:bCs/>
                <w:u w:val="single"/>
              </w:rPr>
              <w:t>weekly</w:t>
            </w:r>
            <w:r w:rsidRPr="00ED35F6">
              <w:rPr>
                <w:rFonts w:ascii="Arial" w:hAnsi="Arial" w:cs="Arial"/>
              </w:rPr>
              <w:t xml:space="preserve"> statutory visits to the young person in the placement. As part of these visits they will review the support and accommodation offered to the young person.  </w:t>
            </w:r>
          </w:p>
        </w:tc>
      </w:tr>
      <w:tr w:rsidR="002E39E2" w:rsidRPr="00ED35F6" w14:paraId="7482DF83" w14:textId="77777777" w:rsidTr="6778B75D">
        <w:trPr>
          <w:trHeight w:val="262"/>
        </w:trPr>
        <w:tc>
          <w:tcPr>
            <w:tcW w:w="3027"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0CB1F20" w14:textId="2CCB137A" w:rsidR="00FE41FA" w:rsidRPr="00ED35F6" w:rsidRDefault="00FE41FA" w:rsidP="00E6042D">
            <w:pPr>
              <w:spacing w:after="0" w:line="259" w:lineRule="auto"/>
              <w:ind w:right="61"/>
              <w:jc w:val="center"/>
              <w:rPr>
                <w:rFonts w:ascii="Arial" w:hAnsi="Arial" w:cs="Arial"/>
              </w:rPr>
            </w:pPr>
            <w:r w:rsidRPr="00ED35F6">
              <w:rPr>
                <w:rFonts w:ascii="Arial" w:hAnsi="Arial" w:cs="Arial"/>
                <w:b/>
              </w:rPr>
              <w:t>Ongoing review</w:t>
            </w:r>
          </w:p>
        </w:tc>
        <w:tc>
          <w:tcPr>
            <w:tcW w:w="4898" w:type="dxa"/>
            <w:gridSpan w:val="7"/>
            <w:tcBorders>
              <w:top w:val="single" w:sz="4" w:space="0" w:color="000000" w:themeColor="text1"/>
              <w:left w:val="nil"/>
              <w:bottom w:val="single" w:sz="4" w:space="0" w:color="000000" w:themeColor="text1"/>
              <w:right w:val="nil"/>
            </w:tcBorders>
            <w:shd w:val="clear" w:color="auto" w:fill="D9D9D9" w:themeFill="background1" w:themeFillShade="D9"/>
          </w:tcPr>
          <w:p w14:paraId="7B75E191" w14:textId="3936C97A" w:rsidR="00FE41FA" w:rsidRPr="00ED35F6" w:rsidRDefault="00FE41FA" w:rsidP="00E6042D">
            <w:pPr>
              <w:spacing w:after="0" w:line="259" w:lineRule="auto"/>
              <w:ind w:right="-2"/>
              <w:jc w:val="center"/>
              <w:rPr>
                <w:rFonts w:ascii="Arial" w:hAnsi="Arial" w:cs="Arial"/>
              </w:rPr>
            </w:pPr>
          </w:p>
        </w:tc>
        <w:tc>
          <w:tcPr>
            <w:tcW w:w="1315"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745B7ACC" w14:textId="05B7015F" w:rsidR="00FE41FA" w:rsidRPr="00ED35F6" w:rsidRDefault="00FE41FA" w:rsidP="00E6042D">
            <w:pPr>
              <w:spacing w:after="0" w:line="259" w:lineRule="auto"/>
              <w:jc w:val="center"/>
              <w:rPr>
                <w:rFonts w:ascii="Arial" w:hAnsi="Arial" w:cs="Arial"/>
              </w:rPr>
            </w:pPr>
          </w:p>
        </w:tc>
      </w:tr>
      <w:tr w:rsidR="00FE41FA" w:rsidRPr="00ED35F6" w14:paraId="683F6DF2" w14:textId="77777777" w:rsidTr="6778B75D">
        <w:trPr>
          <w:trHeight w:val="517"/>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5AB16" w14:textId="1B3D545D" w:rsidR="00FE41FA" w:rsidRPr="00ED35F6" w:rsidRDefault="00FE41FA" w:rsidP="00195531">
            <w:pPr>
              <w:spacing w:after="0" w:line="259" w:lineRule="auto"/>
              <w:ind w:left="107"/>
              <w:jc w:val="both"/>
              <w:rPr>
                <w:rFonts w:ascii="Arial" w:hAnsi="Arial" w:cs="Arial"/>
              </w:rPr>
            </w:pPr>
            <w:r w:rsidRPr="00ED35F6">
              <w:rPr>
                <w:rFonts w:ascii="Arial" w:hAnsi="Arial" w:cs="Arial"/>
              </w:rPr>
              <w:t xml:space="preserve">What is the frequency of </w:t>
            </w:r>
            <w:r w:rsidR="00E6274C" w:rsidRPr="00ED35F6">
              <w:rPr>
                <w:rFonts w:ascii="Arial" w:hAnsi="Arial" w:cs="Arial"/>
              </w:rPr>
              <w:t>other</w:t>
            </w:r>
            <w:r w:rsidRPr="00ED35F6">
              <w:rPr>
                <w:rFonts w:ascii="Arial" w:hAnsi="Arial" w:cs="Arial"/>
              </w:rPr>
              <w:t xml:space="preserve"> visits: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A0C4" w14:textId="77777777" w:rsidR="00543BAF" w:rsidRPr="00543BAF" w:rsidRDefault="00512A08" w:rsidP="00195531">
            <w:pPr>
              <w:spacing w:after="0" w:line="259" w:lineRule="auto"/>
              <w:ind w:left="108"/>
              <w:rPr>
                <w:rFonts w:ascii="Arial" w:hAnsi="Arial" w:cs="Arial"/>
                <w:i/>
                <w:iCs/>
                <w:color w:val="FF0000"/>
                <w:u w:val="single"/>
              </w:rPr>
            </w:pPr>
            <w:r w:rsidRPr="00543BAF">
              <w:rPr>
                <w:rFonts w:ascii="Arial" w:hAnsi="Arial" w:cs="Arial"/>
                <w:i/>
                <w:iCs/>
                <w:color w:val="FF0000"/>
                <w:u w:val="single"/>
              </w:rPr>
              <w:t>Guidance</w:t>
            </w:r>
          </w:p>
          <w:p w14:paraId="494146A1" w14:textId="4888E058" w:rsidR="00FE41FA" w:rsidRPr="00ED35F6" w:rsidRDefault="002C7C6D" w:rsidP="00195531">
            <w:pPr>
              <w:spacing w:after="0" w:line="259" w:lineRule="auto"/>
              <w:ind w:left="108"/>
              <w:rPr>
                <w:rFonts w:ascii="Arial" w:hAnsi="Arial" w:cs="Arial"/>
                <w:i/>
                <w:iCs/>
              </w:rPr>
            </w:pPr>
            <w:r w:rsidRPr="00ED35F6">
              <w:rPr>
                <w:rFonts w:ascii="Arial" w:hAnsi="Arial" w:cs="Arial"/>
                <w:i/>
                <w:iCs/>
                <w:color w:val="FF0000"/>
              </w:rPr>
              <w:t>For example, CAM</w:t>
            </w:r>
            <w:r w:rsidR="00847187">
              <w:rPr>
                <w:rFonts w:ascii="Arial" w:hAnsi="Arial" w:cs="Arial"/>
                <w:i/>
                <w:iCs/>
                <w:color w:val="FF0000"/>
              </w:rPr>
              <w:t>H</w:t>
            </w:r>
            <w:r w:rsidRPr="00ED35F6">
              <w:rPr>
                <w:rFonts w:ascii="Arial" w:hAnsi="Arial" w:cs="Arial"/>
                <w:i/>
                <w:iCs/>
                <w:color w:val="FF0000"/>
              </w:rPr>
              <w:t>S, Early Help</w:t>
            </w:r>
            <w:r w:rsidR="00512A08">
              <w:rPr>
                <w:rFonts w:ascii="Arial" w:hAnsi="Arial" w:cs="Arial"/>
                <w:i/>
                <w:iCs/>
                <w:color w:val="FF0000"/>
              </w:rPr>
              <w:t xml:space="preserve">. </w:t>
            </w:r>
            <w:r w:rsidR="00FE41FA" w:rsidRPr="00ED35F6">
              <w:rPr>
                <w:rFonts w:ascii="Arial" w:hAnsi="Arial" w:cs="Arial"/>
                <w:i/>
                <w:iCs/>
                <w:color w:val="FF0000"/>
              </w:rPr>
              <w:t xml:space="preserve"> </w:t>
            </w:r>
          </w:p>
        </w:tc>
      </w:tr>
      <w:tr w:rsidR="00FE41FA" w:rsidRPr="00ED35F6" w14:paraId="4D836473" w14:textId="77777777" w:rsidTr="6778B75D">
        <w:trPr>
          <w:trHeight w:val="768"/>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9C67C" w14:textId="368D84DB" w:rsidR="00FE41FA" w:rsidRPr="00ED35F6" w:rsidRDefault="00FE41FA" w:rsidP="00195531">
            <w:pPr>
              <w:spacing w:after="0" w:line="259" w:lineRule="auto"/>
              <w:ind w:left="107"/>
              <w:rPr>
                <w:rFonts w:ascii="Arial" w:hAnsi="Arial" w:cs="Arial"/>
              </w:rPr>
            </w:pPr>
            <w:r w:rsidRPr="00ED35F6">
              <w:rPr>
                <w:rFonts w:ascii="Arial" w:hAnsi="Arial" w:cs="Arial"/>
              </w:rPr>
              <w:t>When will a review of the young person’s risk assessment take place</w:t>
            </w:r>
            <w:r w:rsidR="00CD2A2B" w:rsidRPr="00ED35F6">
              <w:rPr>
                <w:rFonts w:ascii="Arial" w:hAnsi="Arial" w:cs="Arial"/>
              </w:rPr>
              <w:t>?</w:t>
            </w:r>
            <w:r w:rsidRPr="00ED35F6">
              <w:rPr>
                <w:rFonts w:ascii="Arial" w:hAnsi="Arial" w:cs="Arial"/>
              </w:rPr>
              <w:t xml:space="preserve"> </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80A0" w14:textId="77777777" w:rsidR="00FE41FA" w:rsidRPr="00ED35F6" w:rsidRDefault="00FE41FA" w:rsidP="00195531">
            <w:pPr>
              <w:spacing w:after="0" w:line="259" w:lineRule="auto"/>
              <w:ind w:left="108"/>
              <w:rPr>
                <w:rFonts w:ascii="Arial" w:hAnsi="Arial" w:cs="Arial"/>
              </w:rPr>
            </w:pPr>
            <w:r w:rsidRPr="00ED35F6">
              <w:rPr>
                <w:rFonts w:ascii="Arial" w:hAnsi="Arial" w:cs="Arial"/>
              </w:rPr>
              <w:t xml:space="preserve"> </w:t>
            </w:r>
          </w:p>
        </w:tc>
      </w:tr>
      <w:tr w:rsidR="00FE41FA" w:rsidRPr="00ED35F6" w14:paraId="13ED5188" w14:textId="77777777" w:rsidTr="6778B75D">
        <w:trPr>
          <w:trHeight w:val="770"/>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15FF3" w14:textId="2DDC53E0" w:rsidR="00FE41FA" w:rsidRPr="00ED35F6" w:rsidRDefault="00B97058" w:rsidP="00195531">
            <w:pPr>
              <w:spacing w:after="0" w:line="259" w:lineRule="auto"/>
              <w:ind w:left="107"/>
              <w:rPr>
                <w:rFonts w:ascii="Arial" w:hAnsi="Arial" w:cs="Arial"/>
              </w:rPr>
            </w:pPr>
            <w:r w:rsidRPr="00ED35F6">
              <w:rPr>
                <w:rFonts w:ascii="Arial" w:hAnsi="Arial" w:cs="Arial"/>
              </w:rPr>
              <w:t>W</w:t>
            </w:r>
            <w:r w:rsidR="00FE41FA" w:rsidRPr="00ED35F6">
              <w:rPr>
                <w:rFonts w:ascii="Arial" w:hAnsi="Arial" w:cs="Arial"/>
              </w:rPr>
              <w:t>hat</w:t>
            </w:r>
            <w:r w:rsidR="00555301" w:rsidRPr="00ED35F6">
              <w:rPr>
                <w:rFonts w:ascii="Arial" w:hAnsi="Arial" w:cs="Arial"/>
              </w:rPr>
              <w:t xml:space="preserve"> is the proposed</w:t>
            </w:r>
            <w:r w:rsidR="00FE41FA" w:rsidRPr="00ED35F6">
              <w:rPr>
                <w:rFonts w:ascii="Arial" w:hAnsi="Arial" w:cs="Arial"/>
              </w:rPr>
              <w:t xml:space="preserve"> move on plan for the young person</w:t>
            </w:r>
            <w:r w:rsidR="00555301" w:rsidRPr="00ED35F6">
              <w:rPr>
                <w:rFonts w:ascii="Arial" w:hAnsi="Arial" w:cs="Arial"/>
              </w:rPr>
              <w:t>?</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AD4C0" w14:textId="77777777" w:rsidR="00FE41FA" w:rsidRPr="00ED35F6" w:rsidRDefault="00FE41FA" w:rsidP="00195531">
            <w:pPr>
              <w:spacing w:after="0" w:line="259" w:lineRule="auto"/>
              <w:ind w:left="108"/>
              <w:rPr>
                <w:rFonts w:ascii="Arial" w:hAnsi="Arial" w:cs="Arial"/>
              </w:rPr>
            </w:pPr>
            <w:r w:rsidRPr="00ED35F6">
              <w:rPr>
                <w:rFonts w:ascii="Arial" w:hAnsi="Arial" w:cs="Arial"/>
                <w:i/>
                <w:color w:val="FF0000"/>
                <w:u w:val="single" w:color="FF0000"/>
              </w:rPr>
              <w:t>Guidance</w:t>
            </w:r>
            <w:r w:rsidRPr="00ED35F6">
              <w:rPr>
                <w:rFonts w:ascii="Arial" w:hAnsi="Arial" w:cs="Arial"/>
                <w:i/>
                <w:color w:val="FF0000"/>
              </w:rPr>
              <w:t xml:space="preserve"> </w:t>
            </w:r>
          </w:p>
          <w:p w14:paraId="1180C409" w14:textId="77777777" w:rsidR="00FE41FA" w:rsidRPr="00ED35F6" w:rsidRDefault="00FE41FA" w:rsidP="00195531">
            <w:pPr>
              <w:spacing w:after="0" w:line="259" w:lineRule="auto"/>
              <w:ind w:left="108" w:right="32"/>
              <w:rPr>
                <w:rFonts w:ascii="Arial" w:hAnsi="Arial" w:cs="Arial"/>
              </w:rPr>
            </w:pPr>
            <w:r w:rsidRPr="00ED35F6">
              <w:rPr>
                <w:rFonts w:ascii="Arial" w:hAnsi="Arial" w:cs="Arial"/>
                <w:i/>
                <w:color w:val="FF0000"/>
              </w:rPr>
              <w:t>This could be move on to contracted placement, move on to adult’s, move back home</w:t>
            </w:r>
            <w:r w:rsidRPr="00ED35F6">
              <w:rPr>
                <w:rFonts w:ascii="Arial" w:hAnsi="Arial" w:cs="Arial"/>
                <w:color w:val="FF0000"/>
              </w:rPr>
              <w:t xml:space="preserve"> </w:t>
            </w:r>
          </w:p>
        </w:tc>
      </w:tr>
      <w:tr w:rsidR="00FE41FA" w:rsidRPr="00ED35F6" w14:paraId="062F764A" w14:textId="77777777" w:rsidTr="6778B75D">
        <w:trPr>
          <w:trHeight w:val="1274"/>
        </w:trPr>
        <w:tc>
          <w:tcPr>
            <w:tcW w:w="35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D9418" w14:textId="0B04204B" w:rsidR="00FE41FA" w:rsidRPr="00ED35F6" w:rsidRDefault="00FE41FA" w:rsidP="00195531">
            <w:pPr>
              <w:spacing w:after="0" w:line="259" w:lineRule="auto"/>
              <w:ind w:left="107" w:right="86"/>
              <w:rPr>
                <w:rFonts w:ascii="Arial" w:hAnsi="Arial" w:cs="Arial"/>
              </w:rPr>
            </w:pPr>
            <w:r w:rsidRPr="00ED35F6">
              <w:rPr>
                <w:rFonts w:ascii="Arial" w:hAnsi="Arial" w:cs="Arial"/>
              </w:rPr>
              <w:t>What are the expected timescales for move on</w:t>
            </w:r>
            <w:r w:rsidR="00555301" w:rsidRPr="00ED35F6">
              <w:rPr>
                <w:rFonts w:ascii="Arial" w:hAnsi="Arial" w:cs="Arial"/>
              </w:rPr>
              <w:t>?</w:t>
            </w:r>
          </w:p>
        </w:tc>
        <w:tc>
          <w:tcPr>
            <w:tcW w:w="5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70D59" w14:textId="77777777" w:rsidR="00FE41FA" w:rsidRPr="00ED35F6" w:rsidRDefault="00FE41FA" w:rsidP="00195531">
            <w:pPr>
              <w:spacing w:after="0" w:line="259" w:lineRule="auto"/>
              <w:ind w:left="108"/>
              <w:rPr>
                <w:rFonts w:ascii="Arial" w:hAnsi="Arial" w:cs="Arial"/>
              </w:rPr>
            </w:pPr>
            <w:r w:rsidRPr="00ED35F6">
              <w:rPr>
                <w:rFonts w:ascii="Arial" w:hAnsi="Arial" w:cs="Arial"/>
                <w:i/>
                <w:color w:val="FF0000"/>
                <w:u w:val="single" w:color="FF0000"/>
              </w:rPr>
              <w:t>Guidance</w:t>
            </w:r>
            <w:r w:rsidRPr="00ED35F6">
              <w:rPr>
                <w:rFonts w:ascii="Arial" w:hAnsi="Arial" w:cs="Arial"/>
                <w:i/>
                <w:color w:val="FF0000"/>
              </w:rPr>
              <w:t xml:space="preserve"> </w:t>
            </w:r>
          </w:p>
          <w:p w14:paraId="4897E4C0" w14:textId="14D84C1B" w:rsidR="00FE41FA" w:rsidRPr="00ED35F6" w:rsidRDefault="586B17FB" w:rsidP="00195531">
            <w:pPr>
              <w:spacing w:after="0" w:line="259" w:lineRule="auto"/>
              <w:ind w:left="108"/>
              <w:rPr>
                <w:rFonts w:ascii="Arial" w:hAnsi="Arial" w:cs="Arial"/>
              </w:rPr>
            </w:pPr>
            <w:r w:rsidRPr="6778B75D">
              <w:rPr>
                <w:rFonts w:ascii="Arial" w:hAnsi="Arial" w:cs="Arial"/>
                <w:i/>
                <w:iCs/>
                <w:color w:val="FF0000"/>
              </w:rPr>
              <w:t xml:space="preserve">This will be </w:t>
            </w:r>
            <w:r w:rsidR="19B41064" w:rsidRPr="6778B75D">
              <w:rPr>
                <w:rFonts w:ascii="Arial" w:hAnsi="Arial" w:cs="Arial"/>
                <w:i/>
                <w:iCs/>
                <w:color w:val="FF0000"/>
              </w:rPr>
              <w:t>led</w:t>
            </w:r>
            <w:r w:rsidRPr="6778B75D">
              <w:rPr>
                <w:rFonts w:ascii="Arial" w:hAnsi="Arial" w:cs="Arial"/>
                <w:i/>
                <w:iCs/>
                <w:color w:val="FF0000"/>
              </w:rPr>
              <w:t xml:space="preserve"> by </w:t>
            </w:r>
            <w:r w:rsidR="65D57F35" w:rsidRPr="6778B75D">
              <w:rPr>
                <w:rFonts w:ascii="Arial" w:hAnsi="Arial" w:cs="Arial"/>
                <w:i/>
                <w:iCs/>
                <w:color w:val="FF0000"/>
              </w:rPr>
              <w:t>t</w:t>
            </w:r>
            <w:r w:rsidRPr="6778B75D">
              <w:rPr>
                <w:rFonts w:ascii="Arial" w:hAnsi="Arial" w:cs="Arial"/>
                <w:i/>
                <w:iCs/>
                <w:color w:val="FF0000"/>
              </w:rPr>
              <w:t xml:space="preserve">he ongoing plan for the young person (e.g. within </w:t>
            </w:r>
            <w:r w:rsidR="47DB6CE9" w:rsidRPr="6778B75D">
              <w:rPr>
                <w:rFonts w:ascii="Arial" w:hAnsi="Arial" w:cs="Arial"/>
                <w:i/>
                <w:iCs/>
                <w:color w:val="FF0000"/>
              </w:rPr>
              <w:t>1</w:t>
            </w:r>
            <w:r w:rsidR="785903F7" w:rsidRPr="6778B75D">
              <w:rPr>
                <w:rFonts w:ascii="Arial" w:hAnsi="Arial" w:cs="Arial"/>
                <w:i/>
                <w:iCs/>
                <w:color w:val="FF0000"/>
              </w:rPr>
              <w:t xml:space="preserve"> month</w:t>
            </w:r>
            <w:r w:rsidRPr="6778B75D">
              <w:rPr>
                <w:rFonts w:ascii="Arial" w:hAnsi="Arial" w:cs="Arial"/>
                <w:i/>
                <w:iCs/>
                <w:color w:val="FF0000"/>
              </w:rPr>
              <w:t xml:space="preserve"> they will return home</w:t>
            </w:r>
            <w:r w:rsidR="2A5432C7" w:rsidRPr="6778B75D">
              <w:rPr>
                <w:rFonts w:ascii="Arial" w:hAnsi="Arial" w:cs="Arial"/>
                <w:i/>
                <w:iCs/>
                <w:color w:val="FF0000"/>
              </w:rPr>
              <w:t xml:space="preserve"> or move to residential care</w:t>
            </w:r>
            <w:r w:rsidRPr="6778B75D">
              <w:rPr>
                <w:rFonts w:ascii="Arial" w:hAnsi="Arial" w:cs="Arial"/>
                <w:i/>
                <w:iCs/>
                <w:color w:val="FF0000"/>
              </w:rPr>
              <w:t>)</w:t>
            </w:r>
            <w:r w:rsidRPr="6778B75D">
              <w:rPr>
                <w:rFonts w:ascii="Arial" w:hAnsi="Arial" w:cs="Arial"/>
              </w:rPr>
              <w:t xml:space="preserve"> </w:t>
            </w:r>
          </w:p>
        </w:tc>
      </w:tr>
    </w:tbl>
    <w:p w14:paraId="65D9B4DF" w14:textId="77777777" w:rsidR="00FE41FA" w:rsidRPr="00ED35F6" w:rsidRDefault="00FE41FA" w:rsidP="00FE41FA">
      <w:pPr>
        <w:spacing w:after="215" w:line="259" w:lineRule="auto"/>
        <w:rPr>
          <w:rFonts w:ascii="Arial" w:hAnsi="Arial" w:cs="Arial"/>
        </w:rPr>
      </w:pPr>
      <w:r w:rsidRPr="00ED35F6">
        <w:rPr>
          <w:rFonts w:ascii="Arial" w:hAnsi="Arial" w:cs="Arial"/>
        </w:rPr>
        <w:t xml:space="preserve"> </w:t>
      </w:r>
    </w:p>
    <w:p w14:paraId="6BFCAD7E" w14:textId="77777777" w:rsidR="00FE41FA" w:rsidRPr="00ED35F6" w:rsidRDefault="00FE41FA" w:rsidP="00FE41FA">
      <w:pPr>
        <w:spacing w:after="208" w:line="270" w:lineRule="auto"/>
        <w:ind w:left="10" w:hanging="10"/>
        <w:rPr>
          <w:rFonts w:ascii="Arial" w:hAnsi="Arial" w:cs="Arial"/>
        </w:rPr>
      </w:pPr>
      <w:r w:rsidRPr="00ED35F6">
        <w:rPr>
          <w:rFonts w:ascii="Arial" w:hAnsi="Arial" w:cs="Arial"/>
        </w:rPr>
        <w:t xml:space="preserve">Signed………………………………..   Date  </w:t>
      </w:r>
    </w:p>
    <w:p w14:paraId="5798BCD9" w14:textId="63E394A9" w:rsidR="00FE41FA" w:rsidRPr="00ED35F6" w:rsidRDefault="00FE41FA" w:rsidP="00FE41FA">
      <w:pPr>
        <w:spacing w:after="208" w:line="270" w:lineRule="auto"/>
        <w:ind w:left="10" w:hanging="10"/>
        <w:rPr>
          <w:rFonts w:ascii="Arial" w:hAnsi="Arial" w:cs="Arial"/>
        </w:rPr>
      </w:pPr>
      <w:r w:rsidRPr="00ED35F6">
        <w:rPr>
          <w:rFonts w:ascii="Arial" w:hAnsi="Arial" w:cs="Arial"/>
        </w:rPr>
        <w:t>Social Worker</w:t>
      </w:r>
      <w:r w:rsidR="00E25BFD" w:rsidRPr="00ED35F6">
        <w:rPr>
          <w:rFonts w:ascii="Arial" w:hAnsi="Arial" w:cs="Arial"/>
        </w:rPr>
        <w:t>/P</w:t>
      </w:r>
      <w:r w:rsidR="004C2F01" w:rsidRPr="00ED35F6">
        <w:rPr>
          <w:rFonts w:ascii="Arial" w:hAnsi="Arial" w:cs="Arial"/>
        </w:rPr>
        <w:t>ractice Supervisor</w:t>
      </w:r>
    </w:p>
    <w:p w14:paraId="1991B743" w14:textId="77777777" w:rsidR="00FE41FA" w:rsidRPr="00ED35F6" w:rsidRDefault="00FE41FA" w:rsidP="00FE41FA">
      <w:pPr>
        <w:spacing w:after="205" w:line="270" w:lineRule="auto"/>
        <w:ind w:left="10" w:hanging="10"/>
        <w:rPr>
          <w:rFonts w:ascii="Arial" w:hAnsi="Arial" w:cs="Arial"/>
        </w:rPr>
      </w:pPr>
      <w:r w:rsidRPr="00ED35F6">
        <w:rPr>
          <w:rFonts w:ascii="Arial" w:hAnsi="Arial" w:cs="Arial"/>
        </w:rPr>
        <w:t xml:space="preserve">Signed…………………………………  Date </w:t>
      </w:r>
    </w:p>
    <w:p w14:paraId="0630446F" w14:textId="77777777" w:rsidR="00FE41FA" w:rsidRPr="00ED35F6" w:rsidRDefault="00FE41FA" w:rsidP="00FE41FA">
      <w:pPr>
        <w:spacing w:after="208" w:line="270" w:lineRule="auto"/>
        <w:ind w:left="10" w:hanging="10"/>
        <w:rPr>
          <w:rFonts w:ascii="Arial" w:hAnsi="Arial" w:cs="Arial"/>
        </w:rPr>
      </w:pPr>
      <w:r w:rsidRPr="00ED35F6">
        <w:rPr>
          <w:rFonts w:ascii="Arial" w:hAnsi="Arial" w:cs="Arial"/>
        </w:rPr>
        <w:t xml:space="preserve">Team Manager </w:t>
      </w:r>
    </w:p>
    <w:p w14:paraId="70A3C8D1" w14:textId="1456D2CC" w:rsidR="00E6042D" w:rsidRPr="00C57ECB" w:rsidRDefault="00E6042D" w:rsidP="00FE41FA">
      <w:pPr>
        <w:spacing w:after="208" w:line="270" w:lineRule="auto"/>
        <w:ind w:left="10" w:hanging="10"/>
        <w:rPr>
          <w:rFonts w:ascii="Arial" w:hAnsi="Arial" w:cs="Arial"/>
          <w:i/>
          <w:iCs/>
          <w:color w:val="FF0000"/>
        </w:rPr>
      </w:pPr>
      <w:r w:rsidRPr="00C57ECB">
        <w:rPr>
          <w:rFonts w:ascii="Arial" w:hAnsi="Arial" w:cs="Arial"/>
          <w:i/>
          <w:iCs/>
          <w:color w:val="FF0000"/>
        </w:rPr>
        <w:t xml:space="preserve">Once complete, please send to </w:t>
      </w:r>
      <w:r w:rsidR="00B67AA9" w:rsidRPr="00C57ECB">
        <w:rPr>
          <w:rFonts w:ascii="Arial" w:hAnsi="Arial" w:cs="Arial"/>
          <w:i/>
          <w:iCs/>
          <w:color w:val="FF0000"/>
        </w:rPr>
        <w:t>Head of Service</w:t>
      </w:r>
    </w:p>
    <w:p w14:paraId="74470407" w14:textId="77777777" w:rsidR="00FE41FA" w:rsidRPr="00ED35F6" w:rsidRDefault="00FE41FA" w:rsidP="0022274F">
      <w:pPr>
        <w:pStyle w:val="NormalWeb"/>
        <w:shd w:val="clear" w:color="auto" w:fill="FFFFFF"/>
        <w:spacing w:before="0" w:beforeAutospacing="0" w:after="140" w:afterAutospacing="0" w:line="300" w:lineRule="exact"/>
        <w:rPr>
          <w:rFonts w:ascii="Arial" w:hAnsi="Arial" w:cs="Arial"/>
          <w:outline/>
          <w:color w:val="000000"/>
          <w14:textOutline w14:w="9525" w14:cap="flat" w14:cmpd="sng" w14:algn="ctr">
            <w14:solidFill>
              <w14:srgbClr w14:val="000000"/>
            </w14:solidFill>
            <w14:prstDash w14:val="solid"/>
            <w14:round/>
          </w14:textOutline>
          <w14:textFill>
            <w14:noFill/>
          </w14:textFill>
        </w:rPr>
      </w:pPr>
    </w:p>
    <w:sectPr w:rsidR="00FE41FA" w:rsidRPr="00ED35F6" w:rsidSect="0042716F">
      <w:pgSz w:w="11900" w:h="16820"/>
      <w:pgMar w:top="1134" w:right="1418" w:bottom="127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C69C" w14:textId="77777777" w:rsidR="00A20310" w:rsidRDefault="00A20310" w:rsidP="004C7F65">
      <w:pPr>
        <w:spacing w:after="0" w:line="240" w:lineRule="auto"/>
      </w:pPr>
      <w:r>
        <w:separator/>
      </w:r>
    </w:p>
  </w:endnote>
  <w:endnote w:type="continuationSeparator" w:id="0">
    <w:p w14:paraId="42AEF0DC" w14:textId="77777777" w:rsidR="00A20310" w:rsidRDefault="00A20310" w:rsidP="004C7F65">
      <w:pPr>
        <w:spacing w:after="0" w:line="240" w:lineRule="auto"/>
      </w:pPr>
      <w:r>
        <w:continuationSeparator/>
      </w:r>
    </w:p>
  </w:endnote>
  <w:endnote w:type="continuationNotice" w:id="1">
    <w:p w14:paraId="59F50C4C" w14:textId="77777777" w:rsidR="00A20310" w:rsidRDefault="00A2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Sans-S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03330"/>
      <w:docPartObj>
        <w:docPartGallery w:val="Page Numbers (Bottom of Page)"/>
        <w:docPartUnique/>
      </w:docPartObj>
    </w:sdtPr>
    <w:sdtEndPr/>
    <w:sdtContent>
      <w:p w14:paraId="351FF88B" w14:textId="4CD4B480" w:rsidR="006924F8" w:rsidRDefault="006924F8">
        <w:pPr>
          <w:pStyle w:val="Footer"/>
          <w:jc w:val="right"/>
        </w:pPr>
        <w:r>
          <w:fldChar w:fldCharType="begin"/>
        </w:r>
        <w:r>
          <w:instrText>PAGE   \* MERGEFORMAT</w:instrText>
        </w:r>
        <w:r>
          <w:fldChar w:fldCharType="separate"/>
        </w:r>
        <w:r>
          <w:t>2</w:t>
        </w:r>
        <w:r>
          <w:fldChar w:fldCharType="end"/>
        </w:r>
      </w:p>
    </w:sdtContent>
  </w:sdt>
  <w:p w14:paraId="215AD140" w14:textId="765FD644" w:rsidR="00201D1C" w:rsidRPr="004C7F65" w:rsidRDefault="002F4C7F" w:rsidP="000A4DF3">
    <w:pPr>
      <w:pStyle w:val="Footer"/>
      <w:pBdr>
        <w:top w:val="single" w:sz="4" w:space="1" w:color="99AB21"/>
      </w:pBdr>
      <w:tabs>
        <w:tab w:val="clear" w:pos="4320"/>
        <w:tab w:val="clear" w:pos="8640"/>
        <w:tab w:val="right" w:pos="9088"/>
      </w:tabs>
      <w:rPr>
        <w:rFonts w:asciiTheme="majorHAnsi" w:hAnsiTheme="majorHAnsi"/>
      </w:rPr>
    </w:pPr>
    <w:r>
      <w:rPr>
        <w:rFonts w:asciiTheme="majorHAnsi" w:hAnsiTheme="majorHAnsi"/>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9007" w14:textId="77777777" w:rsidR="00A20310" w:rsidRDefault="00A20310" w:rsidP="004C7F65">
      <w:pPr>
        <w:spacing w:after="0" w:line="240" w:lineRule="auto"/>
      </w:pPr>
      <w:r>
        <w:separator/>
      </w:r>
    </w:p>
  </w:footnote>
  <w:footnote w:type="continuationSeparator" w:id="0">
    <w:p w14:paraId="6E97CA73" w14:textId="77777777" w:rsidR="00A20310" w:rsidRDefault="00A20310" w:rsidP="004C7F65">
      <w:pPr>
        <w:spacing w:after="0" w:line="240" w:lineRule="auto"/>
      </w:pPr>
      <w:r>
        <w:continuationSeparator/>
      </w:r>
    </w:p>
  </w:footnote>
  <w:footnote w:type="continuationNotice" w:id="1">
    <w:p w14:paraId="0A6DF852" w14:textId="77777777" w:rsidR="00A20310" w:rsidRDefault="00A203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E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920FC"/>
    <w:multiLevelType w:val="hybridMultilevel"/>
    <w:tmpl w:val="57083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857DC"/>
    <w:multiLevelType w:val="hybridMultilevel"/>
    <w:tmpl w:val="7B04CD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EC5B4A"/>
    <w:multiLevelType w:val="hybridMultilevel"/>
    <w:tmpl w:val="C62C18DA"/>
    <w:lvl w:ilvl="0" w:tplc="FFFFFFF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E0976DE"/>
    <w:multiLevelType w:val="hybridMultilevel"/>
    <w:tmpl w:val="DFC2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F5FC3"/>
    <w:multiLevelType w:val="hybridMultilevel"/>
    <w:tmpl w:val="0C649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D0EDD"/>
    <w:multiLevelType w:val="hybridMultilevel"/>
    <w:tmpl w:val="BE6E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40CF8"/>
    <w:multiLevelType w:val="hybridMultilevel"/>
    <w:tmpl w:val="92E008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F6491"/>
    <w:multiLevelType w:val="hybridMultilevel"/>
    <w:tmpl w:val="C228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D71AD"/>
    <w:multiLevelType w:val="hybridMultilevel"/>
    <w:tmpl w:val="B8784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5A45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E67861"/>
    <w:multiLevelType w:val="hybridMultilevel"/>
    <w:tmpl w:val="0722F414"/>
    <w:lvl w:ilvl="0" w:tplc="4E8E23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6C67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2A0F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82DEF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44C0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0AC6A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BA16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0F52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8EBF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9C2D08"/>
    <w:multiLevelType w:val="hybridMultilevel"/>
    <w:tmpl w:val="841A404A"/>
    <w:lvl w:ilvl="0" w:tplc="B4524CD8">
      <w:start w:val="3"/>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862472BE">
      <w:start w:val="1"/>
      <w:numFmt w:val="lowerLetter"/>
      <w:lvlText w:val="%2"/>
      <w:lvlJc w:val="left"/>
      <w:pPr>
        <w:ind w:left="13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5A6C3BB0">
      <w:start w:val="1"/>
      <w:numFmt w:val="lowerRoman"/>
      <w:lvlText w:val="%3"/>
      <w:lvlJc w:val="left"/>
      <w:pPr>
        <w:ind w:left="20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38EAD9C4">
      <w:start w:val="1"/>
      <w:numFmt w:val="decimal"/>
      <w:lvlText w:val="%4"/>
      <w:lvlJc w:val="left"/>
      <w:pPr>
        <w:ind w:left="27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C52A5904">
      <w:start w:val="1"/>
      <w:numFmt w:val="lowerLetter"/>
      <w:lvlText w:val="%5"/>
      <w:lvlJc w:val="left"/>
      <w:pPr>
        <w:ind w:left="34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6D4A2546">
      <w:start w:val="1"/>
      <w:numFmt w:val="lowerRoman"/>
      <w:lvlText w:val="%6"/>
      <w:lvlJc w:val="left"/>
      <w:pPr>
        <w:ind w:left="42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4E8CCA70">
      <w:start w:val="1"/>
      <w:numFmt w:val="decimal"/>
      <w:lvlText w:val="%7"/>
      <w:lvlJc w:val="left"/>
      <w:pPr>
        <w:ind w:left="49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9F7843CE">
      <w:start w:val="1"/>
      <w:numFmt w:val="lowerLetter"/>
      <w:lvlText w:val="%8"/>
      <w:lvlJc w:val="left"/>
      <w:pPr>
        <w:ind w:left="56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BC50E8BA">
      <w:start w:val="1"/>
      <w:numFmt w:val="lowerRoman"/>
      <w:lvlText w:val="%9"/>
      <w:lvlJc w:val="left"/>
      <w:pPr>
        <w:ind w:left="63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7D851DB1"/>
    <w:multiLevelType w:val="hybridMultilevel"/>
    <w:tmpl w:val="251E5E3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0920335">
    <w:abstractNumId w:val="0"/>
  </w:num>
  <w:num w:numId="2" w16cid:durableId="954167453">
    <w:abstractNumId w:val="1"/>
  </w:num>
  <w:num w:numId="3" w16cid:durableId="660815119">
    <w:abstractNumId w:val="6"/>
  </w:num>
  <w:num w:numId="4" w16cid:durableId="1635525233">
    <w:abstractNumId w:val="11"/>
  </w:num>
  <w:num w:numId="5" w16cid:durableId="2117017795">
    <w:abstractNumId w:val="12"/>
  </w:num>
  <w:num w:numId="6" w16cid:durableId="1762068657">
    <w:abstractNumId w:val="4"/>
  </w:num>
  <w:num w:numId="7" w16cid:durableId="543445960">
    <w:abstractNumId w:val="3"/>
  </w:num>
  <w:num w:numId="8" w16cid:durableId="518279564">
    <w:abstractNumId w:val="10"/>
  </w:num>
  <w:num w:numId="9" w16cid:durableId="1765221499">
    <w:abstractNumId w:val="8"/>
  </w:num>
  <w:num w:numId="10" w16cid:durableId="1120956549">
    <w:abstractNumId w:val="9"/>
  </w:num>
  <w:num w:numId="11" w16cid:durableId="1403024819">
    <w:abstractNumId w:val="5"/>
  </w:num>
  <w:num w:numId="12" w16cid:durableId="1213612274">
    <w:abstractNumId w:val="2"/>
  </w:num>
  <w:num w:numId="13" w16cid:durableId="1432779590">
    <w:abstractNumId w:val="13"/>
  </w:num>
  <w:num w:numId="14" w16cid:durableId="1681855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9"/>
    <w:rsid w:val="00005F18"/>
    <w:rsid w:val="000071BA"/>
    <w:rsid w:val="0001119C"/>
    <w:rsid w:val="000112C3"/>
    <w:rsid w:val="00012ABB"/>
    <w:rsid w:val="00012F19"/>
    <w:rsid w:val="00014D39"/>
    <w:rsid w:val="000209FC"/>
    <w:rsid w:val="00020FC1"/>
    <w:rsid w:val="00023FC8"/>
    <w:rsid w:val="000249A3"/>
    <w:rsid w:val="00030B78"/>
    <w:rsid w:val="000359DC"/>
    <w:rsid w:val="00035DD2"/>
    <w:rsid w:val="00036D29"/>
    <w:rsid w:val="00041F4D"/>
    <w:rsid w:val="000427B9"/>
    <w:rsid w:val="0004367D"/>
    <w:rsid w:val="00057220"/>
    <w:rsid w:val="000617B5"/>
    <w:rsid w:val="00064A5A"/>
    <w:rsid w:val="00066834"/>
    <w:rsid w:val="00071882"/>
    <w:rsid w:val="00071918"/>
    <w:rsid w:val="00072C4D"/>
    <w:rsid w:val="00073CF8"/>
    <w:rsid w:val="0007532F"/>
    <w:rsid w:val="00080144"/>
    <w:rsid w:val="00080D80"/>
    <w:rsid w:val="00082D48"/>
    <w:rsid w:val="0008477B"/>
    <w:rsid w:val="000866C9"/>
    <w:rsid w:val="000875A6"/>
    <w:rsid w:val="000911EA"/>
    <w:rsid w:val="00094F7A"/>
    <w:rsid w:val="00095601"/>
    <w:rsid w:val="000A3158"/>
    <w:rsid w:val="000A4DF3"/>
    <w:rsid w:val="000A5815"/>
    <w:rsid w:val="000B0107"/>
    <w:rsid w:val="000B1F18"/>
    <w:rsid w:val="000B28EC"/>
    <w:rsid w:val="000B2A38"/>
    <w:rsid w:val="000B2FD8"/>
    <w:rsid w:val="000C1317"/>
    <w:rsid w:val="000C2511"/>
    <w:rsid w:val="000C4298"/>
    <w:rsid w:val="000C4445"/>
    <w:rsid w:val="000C7C5D"/>
    <w:rsid w:val="000D3548"/>
    <w:rsid w:val="000D399E"/>
    <w:rsid w:val="000D6B42"/>
    <w:rsid w:val="000D726B"/>
    <w:rsid w:val="000E1E7A"/>
    <w:rsid w:val="000E3225"/>
    <w:rsid w:val="000E37B8"/>
    <w:rsid w:val="000E516E"/>
    <w:rsid w:val="000E5D49"/>
    <w:rsid w:val="000E6690"/>
    <w:rsid w:val="000F528D"/>
    <w:rsid w:val="000F54F2"/>
    <w:rsid w:val="000F5BB2"/>
    <w:rsid w:val="000F6298"/>
    <w:rsid w:val="000F7339"/>
    <w:rsid w:val="00101B43"/>
    <w:rsid w:val="00106A4F"/>
    <w:rsid w:val="0011178B"/>
    <w:rsid w:val="001128D1"/>
    <w:rsid w:val="00114253"/>
    <w:rsid w:val="001249CD"/>
    <w:rsid w:val="001260B9"/>
    <w:rsid w:val="00126B02"/>
    <w:rsid w:val="00135DDB"/>
    <w:rsid w:val="00136F30"/>
    <w:rsid w:val="00137AFA"/>
    <w:rsid w:val="0014016F"/>
    <w:rsid w:val="001405C6"/>
    <w:rsid w:val="00142EFD"/>
    <w:rsid w:val="00143413"/>
    <w:rsid w:val="00146D2F"/>
    <w:rsid w:val="00147577"/>
    <w:rsid w:val="00152D48"/>
    <w:rsid w:val="001541CE"/>
    <w:rsid w:val="001565D6"/>
    <w:rsid w:val="001576E0"/>
    <w:rsid w:val="0015782C"/>
    <w:rsid w:val="00157F32"/>
    <w:rsid w:val="00163825"/>
    <w:rsid w:val="00163BCF"/>
    <w:rsid w:val="00167164"/>
    <w:rsid w:val="0017152B"/>
    <w:rsid w:val="00172406"/>
    <w:rsid w:val="00174751"/>
    <w:rsid w:val="00176B94"/>
    <w:rsid w:val="00180000"/>
    <w:rsid w:val="001951AC"/>
    <w:rsid w:val="00195531"/>
    <w:rsid w:val="001958B4"/>
    <w:rsid w:val="00197428"/>
    <w:rsid w:val="001A1EAC"/>
    <w:rsid w:val="001B2E88"/>
    <w:rsid w:val="001B4B91"/>
    <w:rsid w:val="001B5141"/>
    <w:rsid w:val="001C093B"/>
    <w:rsid w:val="001C2475"/>
    <w:rsid w:val="001C29E4"/>
    <w:rsid w:val="001D2E62"/>
    <w:rsid w:val="001D4794"/>
    <w:rsid w:val="001D56F8"/>
    <w:rsid w:val="001D5950"/>
    <w:rsid w:val="001D7B89"/>
    <w:rsid w:val="001E3073"/>
    <w:rsid w:val="001E317C"/>
    <w:rsid w:val="001E4658"/>
    <w:rsid w:val="001E5D3B"/>
    <w:rsid w:val="001E6850"/>
    <w:rsid w:val="001E7C5B"/>
    <w:rsid w:val="001F1057"/>
    <w:rsid w:val="001F2017"/>
    <w:rsid w:val="001F47A3"/>
    <w:rsid w:val="001F5536"/>
    <w:rsid w:val="001F8F4E"/>
    <w:rsid w:val="002005C1"/>
    <w:rsid w:val="00201D1C"/>
    <w:rsid w:val="00202DA4"/>
    <w:rsid w:val="00202F0E"/>
    <w:rsid w:val="00206230"/>
    <w:rsid w:val="00212A77"/>
    <w:rsid w:val="00215105"/>
    <w:rsid w:val="002171F0"/>
    <w:rsid w:val="00217EFC"/>
    <w:rsid w:val="0022274F"/>
    <w:rsid w:val="00224B45"/>
    <w:rsid w:val="0022513C"/>
    <w:rsid w:val="0022536B"/>
    <w:rsid w:val="002256F8"/>
    <w:rsid w:val="002261E0"/>
    <w:rsid w:val="00226C13"/>
    <w:rsid w:val="002301E2"/>
    <w:rsid w:val="002328EE"/>
    <w:rsid w:val="00234941"/>
    <w:rsid w:val="00237D29"/>
    <w:rsid w:val="00240913"/>
    <w:rsid w:val="00242B91"/>
    <w:rsid w:val="00243B69"/>
    <w:rsid w:val="002441B4"/>
    <w:rsid w:val="00244E7C"/>
    <w:rsid w:val="002467AC"/>
    <w:rsid w:val="00246CB1"/>
    <w:rsid w:val="0025166F"/>
    <w:rsid w:val="002544CB"/>
    <w:rsid w:val="002550C6"/>
    <w:rsid w:val="002554B2"/>
    <w:rsid w:val="002566D9"/>
    <w:rsid w:val="0025696D"/>
    <w:rsid w:val="002572D1"/>
    <w:rsid w:val="002623B3"/>
    <w:rsid w:val="002637BC"/>
    <w:rsid w:val="002651CD"/>
    <w:rsid w:val="00265C88"/>
    <w:rsid w:val="00267064"/>
    <w:rsid w:val="0027433E"/>
    <w:rsid w:val="00276155"/>
    <w:rsid w:val="00277363"/>
    <w:rsid w:val="00277473"/>
    <w:rsid w:val="002814FA"/>
    <w:rsid w:val="00281645"/>
    <w:rsid w:val="0028170D"/>
    <w:rsid w:val="00282930"/>
    <w:rsid w:val="00283E68"/>
    <w:rsid w:val="002902B0"/>
    <w:rsid w:val="00293AD0"/>
    <w:rsid w:val="00294309"/>
    <w:rsid w:val="00295923"/>
    <w:rsid w:val="002A043D"/>
    <w:rsid w:val="002A2D85"/>
    <w:rsid w:val="002A4BDB"/>
    <w:rsid w:val="002A60DA"/>
    <w:rsid w:val="002A66AF"/>
    <w:rsid w:val="002B16FD"/>
    <w:rsid w:val="002B2312"/>
    <w:rsid w:val="002B2D72"/>
    <w:rsid w:val="002B57F3"/>
    <w:rsid w:val="002B6E41"/>
    <w:rsid w:val="002C2799"/>
    <w:rsid w:val="002C396E"/>
    <w:rsid w:val="002C3BE5"/>
    <w:rsid w:val="002C429D"/>
    <w:rsid w:val="002C48AF"/>
    <w:rsid w:val="002C5329"/>
    <w:rsid w:val="002C78E1"/>
    <w:rsid w:val="002C7C6D"/>
    <w:rsid w:val="002D0F48"/>
    <w:rsid w:val="002D1681"/>
    <w:rsid w:val="002D476B"/>
    <w:rsid w:val="002D4C46"/>
    <w:rsid w:val="002D5DDC"/>
    <w:rsid w:val="002D5FBF"/>
    <w:rsid w:val="002E0753"/>
    <w:rsid w:val="002E39E2"/>
    <w:rsid w:val="002E5CEA"/>
    <w:rsid w:val="002E711B"/>
    <w:rsid w:val="002F15B1"/>
    <w:rsid w:val="002F1E70"/>
    <w:rsid w:val="002F381F"/>
    <w:rsid w:val="002F4432"/>
    <w:rsid w:val="002F4C7F"/>
    <w:rsid w:val="002F6137"/>
    <w:rsid w:val="003014CC"/>
    <w:rsid w:val="003042F6"/>
    <w:rsid w:val="00304EAC"/>
    <w:rsid w:val="00306FB1"/>
    <w:rsid w:val="00310AF9"/>
    <w:rsid w:val="0032287B"/>
    <w:rsid w:val="00324E0F"/>
    <w:rsid w:val="00325190"/>
    <w:rsid w:val="00326EE2"/>
    <w:rsid w:val="003342C3"/>
    <w:rsid w:val="003345DD"/>
    <w:rsid w:val="0033618C"/>
    <w:rsid w:val="003361AB"/>
    <w:rsid w:val="00342398"/>
    <w:rsid w:val="003429A1"/>
    <w:rsid w:val="00345C4D"/>
    <w:rsid w:val="003464B6"/>
    <w:rsid w:val="00347392"/>
    <w:rsid w:val="00347820"/>
    <w:rsid w:val="00352A3F"/>
    <w:rsid w:val="00353E91"/>
    <w:rsid w:val="003614E6"/>
    <w:rsid w:val="00361940"/>
    <w:rsid w:val="00362B9A"/>
    <w:rsid w:val="00362E14"/>
    <w:rsid w:val="00366CF5"/>
    <w:rsid w:val="003809BC"/>
    <w:rsid w:val="0038133E"/>
    <w:rsid w:val="00382BCE"/>
    <w:rsid w:val="00386C4E"/>
    <w:rsid w:val="00387E5B"/>
    <w:rsid w:val="003900F4"/>
    <w:rsid w:val="00390457"/>
    <w:rsid w:val="003907C0"/>
    <w:rsid w:val="0039240D"/>
    <w:rsid w:val="00393982"/>
    <w:rsid w:val="003A0992"/>
    <w:rsid w:val="003A1AF9"/>
    <w:rsid w:val="003A2435"/>
    <w:rsid w:val="003A2D01"/>
    <w:rsid w:val="003A56A4"/>
    <w:rsid w:val="003A6697"/>
    <w:rsid w:val="003A6C88"/>
    <w:rsid w:val="003A7B22"/>
    <w:rsid w:val="003B10CD"/>
    <w:rsid w:val="003B174C"/>
    <w:rsid w:val="003B2C9D"/>
    <w:rsid w:val="003B2D13"/>
    <w:rsid w:val="003B37AF"/>
    <w:rsid w:val="003C1FE0"/>
    <w:rsid w:val="003C3A31"/>
    <w:rsid w:val="003C3E57"/>
    <w:rsid w:val="003C5B12"/>
    <w:rsid w:val="003C65AD"/>
    <w:rsid w:val="003C65FF"/>
    <w:rsid w:val="003C7287"/>
    <w:rsid w:val="003C73D6"/>
    <w:rsid w:val="003D0120"/>
    <w:rsid w:val="003D0989"/>
    <w:rsid w:val="003E139D"/>
    <w:rsid w:val="003E1F66"/>
    <w:rsid w:val="003E277B"/>
    <w:rsid w:val="003E5F49"/>
    <w:rsid w:val="003F052E"/>
    <w:rsid w:val="003F150C"/>
    <w:rsid w:val="003F2470"/>
    <w:rsid w:val="003F41E8"/>
    <w:rsid w:val="004026D4"/>
    <w:rsid w:val="00402F5C"/>
    <w:rsid w:val="0040309F"/>
    <w:rsid w:val="004046C0"/>
    <w:rsid w:val="00405E47"/>
    <w:rsid w:val="00405FA8"/>
    <w:rsid w:val="00410C8C"/>
    <w:rsid w:val="00410CE7"/>
    <w:rsid w:val="00423B4A"/>
    <w:rsid w:val="00423BB3"/>
    <w:rsid w:val="00426D64"/>
    <w:rsid w:val="0042716F"/>
    <w:rsid w:val="00433824"/>
    <w:rsid w:val="00436142"/>
    <w:rsid w:val="00436DA9"/>
    <w:rsid w:val="004457C3"/>
    <w:rsid w:val="004505E8"/>
    <w:rsid w:val="0045085F"/>
    <w:rsid w:val="004508D7"/>
    <w:rsid w:val="00451339"/>
    <w:rsid w:val="00453D41"/>
    <w:rsid w:val="004579E8"/>
    <w:rsid w:val="00461EC2"/>
    <w:rsid w:val="00462139"/>
    <w:rsid w:val="004649D9"/>
    <w:rsid w:val="0046535F"/>
    <w:rsid w:val="00466908"/>
    <w:rsid w:val="00470539"/>
    <w:rsid w:val="004711B9"/>
    <w:rsid w:val="0047161F"/>
    <w:rsid w:val="00473B1A"/>
    <w:rsid w:val="0047511F"/>
    <w:rsid w:val="004755C8"/>
    <w:rsid w:val="00476D95"/>
    <w:rsid w:val="0047730D"/>
    <w:rsid w:val="00480651"/>
    <w:rsid w:val="00480B71"/>
    <w:rsid w:val="00481AE0"/>
    <w:rsid w:val="00482379"/>
    <w:rsid w:val="00482F99"/>
    <w:rsid w:val="004830FD"/>
    <w:rsid w:val="00484476"/>
    <w:rsid w:val="004854D2"/>
    <w:rsid w:val="00486E47"/>
    <w:rsid w:val="004874EA"/>
    <w:rsid w:val="00487509"/>
    <w:rsid w:val="004902C7"/>
    <w:rsid w:val="0049149A"/>
    <w:rsid w:val="004932F9"/>
    <w:rsid w:val="004A122C"/>
    <w:rsid w:val="004A14F6"/>
    <w:rsid w:val="004A2883"/>
    <w:rsid w:val="004A290D"/>
    <w:rsid w:val="004A29B6"/>
    <w:rsid w:val="004A3343"/>
    <w:rsid w:val="004B0223"/>
    <w:rsid w:val="004B1F5A"/>
    <w:rsid w:val="004B33C8"/>
    <w:rsid w:val="004B3FE4"/>
    <w:rsid w:val="004B57A2"/>
    <w:rsid w:val="004B79D8"/>
    <w:rsid w:val="004C06CE"/>
    <w:rsid w:val="004C2370"/>
    <w:rsid w:val="004C2D0F"/>
    <w:rsid w:val="004C2F01"/>
    <w:rsid w:val="004C5D2B"/>
    <w:rsid w:val="004C6C99"/>
    <w:rsid w:val="004C79B6"/>
    <w:rsid w:val="004C7F65"/>
    <w:rsid w:val="004D0BAD"/>
    <w:rsid w:val="004D0CEF"/>
    <w:rsid w:val="004D2C82"/>
    <w:rsid w:val="004D6B4D"/>
    <w:rsid w:val="004D719D"/>
    <w:rsid w:val="004E1243"/>
    <w:rsid w:val="004E7D0C"/>
    <w:rsid w:val="004F05DA"/>
    <w:rsid w:val="004F1235"/>
    <w:rsid w:val="004F4135"/>
    <w:rsid w:val="004F6534"/>
    <w:rsid w:val="004F6B23"/>
    <w:rsid w:val="00501A4E"/>
    <w:rsid w:val="00502601"/>
    <w:rsid w:val="005034C9"/>
    <w:rsid w:val="00505379"/>
    <w:rsid w:val="00505574"/>
    <w:rsid w:val="00505CBF"/>
    <w:rsid w:val="005069E6"/>
    <w:rsid w:val="00512A08"/>
    <w:rsid w:val="0051369C"/>
    <w:rsid w:val="005157F5"/>
    <w:rsid w:val="00523208"/>
    <w:rsid w:val="005241F5"/>
    <w:rsid w:val="00524CD6"/>
    <w:rsid w:val="005254F7"/>
    <w:rsid w:val="00530A94"/>
    <w:rsid w:val="005320CE"/>
    <w:rsid w:val="00532538"/>
    <w:rsid w:val="0053381F"/>
    <w:rsid w:val="005379F0"/>
    <w:rsid w:val="00540A60"/>
    <w:rsid w:val="00542376"/>
    <w:rsid w:val="00543BAF"/>
    <w:rsid w:val="0054659D"/>
    <w:rsid w:val="00546C32"/>
    <w:rsid w:val="00552875"/>
    <w:rsid w:val="005547C6"/>
    <w:rsid w:val="00555301"/>
    <w:rsid w:val="00555730"/>
    <w:rsid w:val="00562077"/>
    <w:rsid w:val="00563C0E"/>
    <w:rsid w:val="00566E39"/>
    <w:rsid w:val="00567D6B"/>
    <w:rsid w:val="00571506"/>
    <w:rsid w:val="0057388E"/>
    <w:rsid w:val="0057404C"/>
    <w:rsid w:val="00575811"/>
    <w:rsid w:val="00580016"/>
    <w:rsid w:val="0058064F"/>
    <w:rsid w:val="00582E38"/>
    <w:rsid w:val="005848BE"/>
    <w:rsid w:val="0059033B"/>
    <w:rsid w:val="00590B7C"/>
    <w:rsid w:val="005922C3"/>
    <w:rsid w:val="00596877"/>
    <w:rsid w:val="00596CD9"/>
    <w:rsid w:val="00597A04"/>
    <w:rsid w:val="00597E51"/>
    <w:rsid w:val="005A3991"/>
    <w:rsid w:val="005A494A"/>
    <w:rsid w:val="005A6F80"/>
    <w:rsid w:val="005A71CF"/>
    <w:rsid w:val="005B01B2"/>
    <w:rsid w:val="005B18FB"/>
    <w:rsid w:val="005B271E"/>
    <w:rsid w:val="005B5599"/>
    <w:rsid w:val="005C273F"/>
    <w:rsid w:val="005C291E"/>
    <w:rsid w:val="005C2D4C"/>
    <w:rsid w:val="005C3D0B"/>
    <w:rsid w:val="005C3FCE"/>
    <w:rsid w:val="005C50B0"/>
    <w:rsid w:val="005C6678"/>
    <w:rsid w:val="005C796C"/>
    <w:rsid w:val="005D0348"/>
    <w:rsid w:val="005D50AC"/>
    <w:rsid w:val="005D5ADB"/>
    <w:rsid w:val="005D77CA"/>
    <w:rsid w:val="005E02A6"/>
    <w:rsid w:val="005E3187"/>
    <w:rsid w:val="005E37C2"/>
    <w:rsid w:val="005E482A"/>
    <w:rsid w:val="005F09A9"/>
    <w:rsid w:val="005F377A"/>
    <w:rsid w:val="00610E99"/>
    <w:rsid w:val="00612D27"/>
    <w:rsid w:val="00616338"/>
    <w:rsid w:val="0062173B"/>
    <w:rsid w:val="00621A01"/>
    <w:rsid w:val="00621FEF"/>
    <w:rsid w:val="00624348"/>
    <w:rsid w:val="00625E23"/>
    <w:rsid w:val="00626783"/>
    <w:rsid w:val="00626C95"/>
    <w:rsid w:val="00630ADB"/>
    <w:rsid w:val="00633B72"/>
    <w:rsid w:val="00633CC1"/>
    <w:rsid w:val="006357FE"/>
    <w:rsid w:val="006371F3"/>
    <w:rsid w:val="006379FB"/>
    <w:rsid w:val="0064065D"/>
    <w:rsid w:val="00640A8D"/>
    <w:rsid w:val="006419F2"/>
    <w:rsid w:val="00643A42"/>
    <w:rsid w:val="006462A0"/>
    <w:rsid w:val="0064712C"/>
    <w:rsid w:val="00652AF5"/>
    <w:rsid w:val="006534C1"/>
    <w:rsid w:val="0065387F"/>
    <w:rsid w:val="00657C05"/>
    <w:rsid w:val="00661CB7"/>
    <w:rsid w:val="006633A0"/>
    <w:rsid w:val="006635F2"/>
    <w:rsid w:val="00663B77"/>
    <w:rsid w:val="00663F7B"/>
    <w:rsid w:val="00673833"/>
    <w:rsid w:val="00673A54"/>
    <w:rsid w:val="006778C1"/>
    <w:rsid w:val="006812CE"/>
    <w:rsid w:val="00684B87"/>
    <w:rsid w:val="006900DF"/>
    <w:rsid w:val="00691CD1"/>
    <w:rsid w:val="006924F8"/>
    <w:rsid w:val="0069399C"/>
    <w:rsid w:val="00694E31"/>
    <w:rsid w:val="006971E5"/>
    <w:rsid w:val="00697F04"/>
    <w:rsid w:val="006A04EB"/>
    <w:rsid w:val="006A0654"/>
    <w:rsid w:val="006A54CD"/>
    <w:rsid w:val="006A63F4"/>
    <w:rsid w:val="006A71EA"/>
    <w:rsid w:val="006B12AB"/>
    <w:rsid w:val="006B228F"/>
    <w:rsid w:val="006B4C21"/>
    <w:rsid w:val="006C1EA3"/>
    <w:rsid w:val="006C1F02"/>
    <w:rsid w:val="006C1F72"/>
    <w:rsid w:val="006C4C46"/>
    <w:rsid w:val="006C7CC7"/>
    <w:rsid w:val="006D1735"/>
    <w:rsid w:val="006D2DE7"/>
    <w:rsid w:val="006D4C48"/>
    <w:rsid w:val="006E491B"/>
    <w:rsid w:val="006E4998"/>
    <w:rsid w:val="006E5F4C"/>
    <w:rsid w:val="006E6909"/>
    <w:rsid w:val="006E79E3"/>
    <w:rsid w:val="006F0232"/>
    <w:rsid w:val="006F1DAF"/>
    <w:rsid w:val="006F27F8"/>
    <w:rsid w:val="006F370E"/>
    <w:rsid w:val="006F4127"/>
    <w:rsid w:val="006F4A5F"/>
    <w:rsid w:val="006F7882"/>
    <w:rsid w:val="0070022F"/>
    <w:rsid w:val="007014C7"/>
    <w:rsid w:val="0070190E"/>
    <w:rsid w:val="007050F2"/>
    <w:rsid w:val="0070697F"/>
    <w:rsid w:val="0071070B"/>
    <w:rsid w:val="00712DF2"/>
    <w:rsid w:val="007163E2"/>
    <w:rsid w:val="007171EE"/>
    <w:rsid w:val="00721E48"/>
    <w:rsid w:val="00723B9A"/>
    <w:rsid w:val="00726BC1"/>
    <w:rsid w:val="00727F0D"/>
    <w:rsid w:val="007307F2"/>
    <w:rsid w:val="00732325"/>
    <w:rsid w:val="00732F34"/>
    <w:rsid w:val="007355BC"/>
    <w:rsid w:val="007369D7"/>
    <w:rsid w:val="007417A7"/>
    <w:rsid w:val="00741A67"/>
    <w:rsid w:val="00742645"/>
    <w:rsid w:val="007429A5"/>
    <w:rsid w:val="007432B2"/>
    <w:rsid w:val="00746AE0"/>
    <w:rsid w:val="00746BA0"/>
    <w:rsid w:val="00746EEE"/>
    <w:rsid w:val="00752222"/>
    <w:rsid w:val="00753E87"/>
    <w:rsid w:val="007548F2"/>
    <w:rsid w:val="00754B9C"/>
    <w:rsid w:val="00756893"/>
    <w:rsid w:val="00757179"/>
    <w:rsid w:val="00757E7D"/>
    <w:rsid w:val="00763C7F"/>
    <w:rsid w:val="00766A63"/>
    <w:rsid w:val="00767729"/>
    <w:rsid w:val="00770F63"/>
    <w:rsid w:val="0077151D"/>
    <w:rsid w:val="00772D3A"/>
    <w:rsid w:val="00775A48"/>
    <w:rsid w:val="0078213F"/>
    <w:rsid w:val="007866FF"/>
    <w:rsid w:val="007878CE"/>
    <w:rsid w:val="00787D87"/>
    <w:rsid w:val="00791502"/>
    <w:rsid w:val="007920CD"/>
    <w:rsid w:val="00795459"/>
    <w:rsid w:val="00796AEB"/>
    <w:rsid w:val="007A2398"/>
    <w:rsid w:val="007A2A1D"/>
    <w:rsid w:val="007A3322"/>
    <w:rsid w:val="007B1858"/>
    <w:rsid w:val="007B2829"/>
    <w:rsid w:val="007B5D85"/>
    <w:rsid w:val="007C57E4"/>
    <w:rsid w:val="007C5BEF"/>
    <w:rsid w:val="007C5F02"/>
    <w:rsid w:val="007D18CC"/>
    <w:rsid w:val="007D19F8"/>
    <w:rsid w:val="007D1C57"/>
    <w:rsid w:val="007D1E06"/>
    <w:rsid w:val="007D2B58"/>
    <w:rsid w:val="007D3AE6"/>
    <w:rsid w:val="007D3C86"/>
    <w:rsid w:val="007D3D64"/>
    <w:rsid w:val="007D43BA"/>
    <w:rsid w:val="007D6AF6"/>
    <w:rsid w:val="007D6C09"/>
    <w:rsid w:val="007D7AF0"/>
    <w:rsid w:val="007E295D"/>
    <w:rsid w:val="007E3BF6"/>
    <w:rsid w:val="007E4F4A"/>
    <w:rsid w:val="007E5259"/>
    <w:rsid w:val="007E7209"/>
    <w:rsid w:val="007E7D29"/>
    <w:rsid w:val="007F7DB5"/>
    <w:rsid w:val="007F7E24"/>
    <w:rsid w:val="00800E04"/>
    <w:rsid w:val="008019DD"/>
    <w:rsid w:val="00801C73"/>
    <w:rsid w:val="00803919"/>
    <w:rsid w:val="00803E52"/>
    <w:rsid w:val="00805CF7"/>
    <w:rsid w:val="00807970"/>
    <w:rsid w:val="00807FDB"/>
    <w:rsid w:val="00811191"/>
    <w:rsid w:val="00811CC5"/>
    <w:rsid w:val="00814B47"/>
    <w:rsid w:val="00816FFF"/>
    <w:rsid w:val="00822DAD"/>
    <w:rsid w:val="00822E3C"/>
    <w:rsid w:val="00824831"/>
    <w:rsid w:val="00825194"/>
    <w:rsid w:val="008257A5"/>
    <w:rsid w:val="00826D74"/>
    <w:rsid w:val="00830616"/>
    <w:rsid w:val="00830801"/>
    <w:rsid w:val="0083112B"/>
    <w:rsid w:val="00832740"/>
    <w:rsid w:val="00834A20"/>
    <w:rsid w:val="00843487"/>
    <w:rsid w:val="00843D57"/>
    <w:rsid w:val="00844A6A"/>
    <w:rsid w:val="00846975"/>
    <w:rsid w:val="00847187"/>
    <w:rsid w:val="00851B96"/>
    <w:rsid w:val="00852AFD"/>
    <w:rsid w:val="00855FDE"/>
    <w:rsid w:val="008564BE"/>
    <w:rsid w:val="00856914"/>
    <w:rsid w:val="00860941"/>
    <w:rsid w:val="0086160F"/>
    <w:rsid w:val="00861EB4"/>
    <w:rsid w:val="00877B85"/>
    <w:rsid w:val="00886DF9"/>
    <w:rsid w:val="00890A41"/>
    <w:rsid w:val="008916FE"/>
    <w:rsid w:val="00891E38"/>
    <w:rsid w:val="00892A7C"/>
    <w:rsid w:val="0089345A"/>
    <w:rsid w:val="00895781"/>
    <w:rsid w:val="008A1E63"/>
    <w:rsid w:val="008A36AA"/>
    <w:rsid w:val="008A4E50"/>
    <w:rsid w:val="008B0BA5"/>
    <w:rsid w:val="008B2DF7"/>
    <w:rsid w:val="008B3ECB"/>
    <w:rsid w:val="008B3F0F"/>
    <w:rsid w:val="008B4EC9"/>
    <w:rsid w:val="008B5810"/>
    <w:rsid w:val="008BC515"/>
    <w:rsid w:val="008C1840"/>
    <w:rsid w:val="008C4330"/>
    <w:rsid w:val="008C4950"/>
    <w:rsid w:val="008D0F2E"/>
    <w:rsid w:val="008D2A13"/>
    <w:rsid w:val="008D62B2"/>
    <w:rsid w:val="008D67A6"/>
    <w:rsid w:val="008D7427"/>
    <w:rsid w:val="008E1EBE"/>
    <w:rsid w:val="008F0A85"/>
    <w:rsid w:val="008F5681"/>
    <w:rsid w:val="008F5D93"/>
    <w:rsid w:val="008F6E81"/>
    <w:rsid w:val="00900E77"/>
    <w:rsid w:val="00901174"/>
    <w:rsid w:val="0090500B"/>
    <w:rsid w:val="0090652B"/>
    <w:rsid w:val="00907F86"/>
    <w:rsid w:val="00917E65"/>
    <w:rsid w:val="00922943"/>
    <w:rsid w:val="009239CD"/>
    <w:rsid w:val="00925C61"/>
    <w:rsid w:val="00926F1F"/>
    <w:rsid w:val="00931EA1"/>
    <w:rsid w:val="00932217"/>
    <w:rsid w:val="00937649"/>
    <w:rsid w:val="0094147C"/>
    <w:rsid w:val="009416EF"/>
    <w:rsid w:val="009421E8"/>
    <w:rsid w:val="009429EF"/>
    <w:rsid w:val="009453E8"/>
    <w:rsid w:val="009540D4"/>
    <w:rsid w:val="00954257"/>
    <w:rsid w:val="00956C8E"/>
    <w:rsid w:val="00962B53"/>
    <w:rsid w:val="009630EB"/>
    <w:rsid w:val="0096346E"/>
    <w:rsid w:val="009639DF"/>
    <w:rsid w:val="009679A9"/>
    <w:rsid w:val="009706DF"/>
    <w:rsid w:val="00973C30"/>
    <w:rsid w:val="00973D4A"/>
    <w:rsid w:val="00975050"/>
    <w:rsid w:val="00977CFB"/>
    <w:rsid w:val="0098113A"/>
    <w:rsid w:val="00983293"/>
    <w:rsid w:val="00983AB9"/>
    <w:rsid w:val="00985052"/>
    <w:rsid w:val="00993EFF"/>
    <w:rsid w:val="00997788"/>
    <w:rsid w:val="009A0A3F"/>
    <w:rsid w:val="009A0F1C"/>
    <w:rsid w:val="009A27F8"/>
    <w:rsid w:val="009A5177"/>
    <w:rsid w:val="009A5524"/>
    <w:rsid w:val="009B2482"/>
    <w:rsid w:val="009B3C66"/>
    <w:rsid w:val="009B6981"/>
    <w:rsid w:val="009C174B"/>
    <w:rsid w:val="009C2877"/>
    <w:rsid w:val="009C37C0"/>
    <w:rsid w:val="009C6766"/>
    <w:rsid w:val="009D0909"/>
    <w:rsid w:val="009D3B65"/>
    <w:rsid w:val="009D4FE6"/>
    <w:rsid w:val="009D610C"/>
    <w:rsid w:val="009D6E4F"/>
    <w:rsid w:val="009E3BD8"/>
    <w:rsid w:val="009E55DA"/>
    <w:rsid w:val="009E7CF3"/>
    <w:rsid w:val="009F48B9"/>
    <w:rsid w:val="00A0538A"/>
    <w:rsid w:val="00A06803"/>
    <w:rsid w:val="00A07524"/>
    <w:rsid w:val="00A0780C"/>
    <w:rsid w:val="00A119CB"/>
    <w:rsid w:val="00A11C5B"/>
    <w:rsid w:val="00A12C27"/>
    <w:rsid w:val="00A14406"/>
    <w:rsid w:val="00A15832"/>
    <w:rsid w:val="00A20310"/>
    <w:rsid w:val="00A210BE"/>
    <w:rsid w:val="00A23BB6"/>
    <w:rsid w:val="00A270D4"/>
    <w:rsid w:val="00A27D68"/>
    <w:rsid w:val="00A307D1"/>
    <w:rsid w:val="00A349E0"/>
    <w:rsid w:val="00A35862"/>
    <w:rsid w:val="00A4269E"/>
    <w:rsid w:val="00A44A24"/>
    <w:rsid w:val="00A44FB7"/>
    <w:rsid w:val="00A45565"/>
    <w:rsid w:val="00A505BC"/>
    <w:rsid w:val="00A5360A"/>
    <w:rsid w:val="00A55780"/>
    <w:rsid w:val="00A55847"/>
    <w:rsid w:val="00A56A05"/>
    <w:rsid w:val="00A6010C"/>
    <w:rsid w:val="00A61A14"/>
    <w:rsid w:val="00A62142"/>
    <w:rsid w:val="00A6289E"/>
    <w:rsid w:val="00A64A9F"/>
    <w:rsid w:val="00A65FC9"/>
    <w:rsid w:val="00A67D60"/>
    <w:rsid w:val="00A70C44"/>
    <w:rsid w:val="00A72D94"/>
    <w:rsid w:val="00A75E54"/>
    <w:rsid w:val="00A76D28"/>
    <w:rsid w:val="00A81341"/>
    <w:rsid w:val="00A82E12"/>
    <w:rsid w:val="00A8353F"/>
    <w:rsid w:val="00A97E2B"/>
    <w:rsid w:val="00AA003D"/>
    <w:rsid w:val="00AB3F5F"/>
    <w:rsid w:val="00AB523D"/>
    <w:rsid w:val="00AE313C"/>
    <w:rsid w:val="00AE41D8"/>
    <w:rsid w:val="00AE4407"/>
    <w:rsid w:val="00AE513E"/>
    <w:rsid w:val="00AF098F"/>
    <w:rsid w:val="00AF1B65"/>
    <w:rsid w:val="00AF2875"/>
    <w:rsid w:val="00AF2AEC"/>
    <w:rsid w:val="00AF4192"/>
    <w:rsid w:val="00AF486A"/>
    <w:rsid w:val="00B001E1"/>
    <w:rsid w:val="00B0386D"/>
    <w:rsid w:val="00B04549"/>
    <w:rsid w:val="00B048E0"/>
    <w:rsid w:val="00B057C7"/>
    <w:rsid w:val="00B06110"/>
    <w:rsid w:val="00B0766A"/>
    <w:rsid w:val="00B07FEF"/>
    <w:rsid w:val="00B101FC"/>
    <w:rsid w:val="00B11599"/>
    <w:rsid w:val="00B11886"/>
    <w:rsid w:val="00B12DE6"/>
    <w:rsid w:val="00B12E31"/>
    <w:rsid w:val="00B20F22"/>
    <w:rsid w:val="00B25D6E"/>
    <w:rsid w:val="00B3331C"/>
    <w:rsid w:val="00B42364"/>
    <w:rsid w:val="00B44E77"/>
    <w:rsid w:val="00B45441"/>
    <w:rsid w:val="00B45FDB"/>
    <w:rsid w:val="00B46D8D"/>
    <w:rsid w:val="00B52779"/>
    <w:rsid w:val="00B52F4F"/>
    <w:rsid w:val="00B535FB"/>
    <w:rsid w:val="00B563E0"/>
    <w:rsid w:val="00B57263"/>
    <w:rsid w:val="00B60CAC"/>
    <w:rsid w:val="00B62E97"/>
    <w:rsid w:val="00B63E9A"/>
    <w:rsid w:val="00B66EA0"/>
    <w:rsid w:val="00B67AA9"/>
    <w:rsid w:val="00B7055D"/>
    <w:rsid w:val="00B75D45"/>
    <w:rsid w:val="00B76A06"/>
    <w:rsid w:val="00B778FC"/>
    <w:rsid w:val="00B82482"/>
    <w:rsid w:val="00B830A4"/>
    <w:rsid w:val="00B93589"/>
    <w:rsid w:val="00B97058"/>
    <w:rsid w:val="00BA320C"/>
    <w:rsid w:val="00BA45F9"/>
    <w:rsid w:val="00BA5267"/>
    <w:rsid w:val="00BB02DF"/>
    <w:rsid w:val="00BB4F8C"/>
    <w:rsid w:val="00BB50F0"/>
    <w:rsid w:val="00BB5AEC"/>
    <w:rsid w:val="00BB63F0"/>
    <w:rsid w:val="00BC20F2"/>
    <w:rsid w:val="00BD0B17"/>
    <w:rsid w:val="00BD2157"/>
    <w:rsid w:val="00BD2233"/>
    <w:rsid w:val="00BD3E78"/>
    <w:rsid w:val="00BD46C0"/>
    <w:rsid w:val="00BD4742"/>
    <w:rsid w:val="00BD60A6"/>
    <w:rsid w:val="00BD7A5C"/>
    <w:rsid w:val="00BE1081"/>
    <w:rsid w:val="00BE19B7"/>
    <w:rsid w:val="00BF047C"/>
    <w:rsid w:val="00BF0F3C"/>
    <w:rsid w:val="00BF6C15"/>
    <w:rsid w:val="00C01385"/>
    <w:rsid w:val="00C03B62"/>
    <w:rsid w:val="00C04E7C"/>
    <w:rsid w:val="00C11BD5"/>
    <w:rsid w:val="00C1637A"/>
    <w:rsid w:val="00C16392"/>
    <w:rsid w:val="00C16FA6"/>
    <w:rsid w:val="00C20861"/>
    <w:rsid w:val="00C24282"/>
    <w:rsid w:val="00C24693"/>
    <w:rsid w:val="00C341E3"/>
    <w:rsid w:val="00C36305"/>
    <w:rsid w:val="00C46D2E"/>
    <w:rsid w:val="00C47CB5"/>
    <w:rsid w:val="00C51384"/>
    <w:rsid w:val="00C52399"/>
    <w:rsid w:val="00C54D82"/>
    <w:rsid w:val="00C55D10"/>
    <w:rsid w:val="00C57ECB"/>
    <w:rsid w:val="00C61DFA"/>
    <w:rsid w:val="00C6430A"/>
    <w:rsid w:val="00C67A10"/>
    <w:rsid w:val="00C67D3A"/>
    <w:rsid w:val="00C70A95"/>
    <w:rsid w:val="00C8042F"/>
    <w:rsid w:val="00C82BA1"/>
    <w:rsid w:val="00C82F13"/>
    <w:rsid w:val="00C838CC"/>
    <w:rsid w:val="00C95D9A"/>
    <w:rsid w:val="00C95F93"/>
    <w:rsid w:val="00C96649"/>
    <w:rsid w:val="00CA21F7"/>
    <w:rsid w:val="00CB3CCF"/>
    <w:rsid w:val="00CB50A0"/>
    <w:rsid w:val="00CC0C79"/>
    <w:rsid w:val="00CC3230"/>
    <w:rsid w:val="00CC643F"/>
    <w:rsid w:val="00CC776F"/>
    <w:rsid w:val="00CD0CF3"/>
    <w:rsid w:val="00CD2A2B"/>
    <w:rsid w:val="00CE2211"/>
    <w:rsid w:val="00CE47B0"/>
    <w:rsid w:val="00CF0C43"/>
    <w:rsid w:val="00CF2C23"/>
    <w:rsid w:val="00CF67BD"/>
    <w:rsid w:val="00D1410F"/>
    <w:rsid w:val="00D143BA"/>
    <w:rsid w:val="00D151CA"/>
    <w:rsid w:val="00D158ED"/>
    <w:rsid w:val="00D17F6F"/>
    <w:rsid w:val="00D233DD"/>
    <w:rsid w:val="00D23483"/>
    <w:rsid w:val="00D239A8"/>
    <w:rsid w:val="00D30031"/>
    <w:rsid w:val="00D30353"/>
    <w:rsid w:val="00D30A1D"/>
    <w:rsid w:val="00D32025"/>
    <w:rsid w:val="00D35044"/>
    <w:rsid w:val="00D3583F"/>
    <w:rsid w:val="00D36C78"/>
    <w:rsid w:val="00D40511"/>
    <w:rsid w:val="00D44ACD"/>
    <w:rsid w:val="00D46BDB"/>
    <w:rsid w:val="00D50877"/>
    <w:rsid w:val="00D5222C"/>
    <w:rsid w:val="00D52BF3"/>
    <w:rsid w:val="00D5435C"/>
    <w:rsid w:val="00D54500"/>
    <w:rsid w:val="00D57A97"/>
    <w:rsid w:val="00D62912"/>
    <w:rsid w:val="00D62993"/>
    <w:rsid w:val="00D63FB1"/>
    <w:rsid w:val="00D651D2"/>
    <w:rsid w:val="00D674D7"/>
    <w:rsid w:val="00D71AE4"/>
    <w:rsid w:val="00D73180"/>
    <w:rsid w:val="00D77386"/>
    <w:rsid w:val="00D8341B"/>
    <w:rsid w:val="00D83F85"/>
    <w:rsid w:val="00D84D13"/>
    <w:rsid w:val="00D86241"/>
    <w:rsid w:val="00D86A31"/>
    <w:rsid w:val="00D87E9F"/>
    <w:rsid w:val="00D90C4A"/>
    <w:rsid w:val="00D95E26"/>
    <w:rsid w:val="00DA1AA3"/>
    <w:rsid w:val="00DA3F5E"/>
    <w:rsid w:val="00DB3E01"/>
    <w:rsid w:val="00DC0E0A"/>
    <w:rsid w:val="00DC0E2B"/>
    <w:rsid w:val="00DC0E86"/>
    <w:rsid w:val="00DC77B3"/>
    <w:rsid w:val="00DD1A31"/>
    <w:rsid w:val="00DD2ED3"/>
    <w:rsid w:val="00DD7031"/>
    <w:rsid w:val="00DD7F8D"/>
    <w:rsid w:val="00DE30EB"/>
    <w:rsid w:val="00DE4658"/>
    <w:rsid w:val="00DE5B8D"/>
    <w:rsid w:val="00DE72F6"/>
    <w:rsid w:val="00DE7B7B"/>
    <w:rsid w:val="00DF228C"/>
    <w:rsid w:val="00DF638C"/>
    <w:rsid w:val="00DF64CB"/>
    <w:rsid w:val="00E00F03"/>
    <w:rsid w:val="00E0124F"/>
    <w:rsid w:val="00E022E7"/>
    <w:rsid w:val="00E05160"/>
    <w:rsid w:val="00E0579A"/>
    <w:rsid w:val="00E06AC8"/>
    <w:rsid w:val="00E101AA"/>
    <w:rsid w:val="00E12A1A"/>
    <w:rsid w:val="00E13204"/>
    <w:rsid w:val="00E13320"/>
    <w:rsid w:val="00E134CE"/>
    <w:rsid w:val="00E200F7"/>
    <w:rsid w:val="00E21CC1"/>
    <w:rsid w:val="00E25BFD"/>
    <w:rsid w:val="00E26475"/>
    <w:rsid w:val="00E35157"/>
    <w:rsid w:val="00E35233"/>
    <w:rsid w:val="00E358EA"/>
    <w:rsid w:val="00E35DDE"/>
    <w:rsid w:val="00E3721A"/>
    <w:rsid w:val="00E3799A"/>
    <w:rsid w:val="00E40394"/>
    <w:rsid w:val="00E40C29"/>
    <w:rsid w:val="00E44F95"/>
    <w:rsid w:val="00E47432"/>
    <w:rsid w:val="00E526EE"/>
    <w:rsid w:val="00E54CA1"/>
    <w:rsid w:val="00E60357"/>
    <w:rsid w:val="00E6042D"/>
    <w:rsid w:val="00E6120F"/>
    <w:rsid w:val="00E61609"/>
    <w:rsid w:val="00E616F1"/>
    <w:rsid w:val="00E6274C"/>
    <w:rsid w:val="00E6379D"/>
    <w:rsid w:val="00E63973"/>
    <w:rsid w:val="00E656B4"/>
    <w:rsid w:val="00E730BF"/>
    <w:rsid w:val="00E776FF"/>
    <w:rsid w:val="00E80EA8"/>
    <w:rsid w:val="00E91FF7"/>
    <w:rsid w:val="00E94DE6"/>
    <w:rsid w:val="00E950D9"/>
    <w:rsid w:val="00EA3D55"/>
    <w:rsid w:val="00EA42D3"/>
    <w:rsid w:val="00EA57AE"/>
    <w:rsid w:val="00EB25C4"/>
    <w:rsid w:val="00EB662E"/>
    <w:rsid w:val="00EC2A3B"/>
    <w:rsid w:val="00EC537A"/>
    <w:rsid w:val="00EC635C"/>
    <w:rsid w:val="00ED35F6"/>
    <w:rsid w:val="00ED3703"/>
    <w:rsid w:val="00ED3D64"/>
    <w:rsid w:val="00ED5A89"/>
    <w:rsid w:val="00ED7BA1"/>
    <w:rsid w:val="00EE2500"/>
    <w:rsid w:val="00EE42A6"/>
    <w:rsid w:val="00EE505D"/>
    <w:rsid w:val="00EE51B9"/>
    <w:rsid w:val="00EE61D1"/>
    <w:rsid w:val="00EE7683"/>
    <w:rsid w:val="00EE79B4"/>
    <w:rsid w:val="00EF14F3"/>
    <w:rsid w:val="00EF2E7E"/>
    <w:rsid w:val="00EF3303"/>
    <w:rsid w:val="00EF4BFA"/>
    <w:rsid w:val="00EF4E59"/>
    <w:rsid w:val="00EF5008"/>
    <w:rsid w:val="00EF50F0"/>
    <w:rsid w:val="00F005D2"/>
    <w:rsid w:val="00F0104E"/>
    <w:rsid w:val="00F010F4"/>
    <w:rsid w:val="00F042CC"/>
    <w:rsid w:val="00F05D0C"/>
    <w:rsid w:val="00F068A3"/>
    <w:rsid w:val="00F06DB0"/>
    <w:rsid w:val="00F16E9A"/>
    <w:rsid w:val="00F276DB"/>
    <w:rsid w:val="00F30FD8"/>
    <w:rsid w:val="00F320FD"/>
    <w:rsid w:val="00F327F0"/>
    <w:rsid w:val="00F32A26"/>
    <w:rsid w:val="00F3356D"/>
    <w:rsid w:val="00F36482"/>
    <w:rsid w:val="00F43478"/>
    <w:rsid w:val="00F445E9"/>
    <w:rsid w:val="00F45213"/>
    <w:rsid w:val="00F45826"/>
    <w:rsid w:val="00F47051"/>
    <w:rsid w:val="00F47554"/>
    <w:rsid w:val="00F5001B"/>
    <w:rsid w:val="00F52480"/>
    <w:rsid w:val="00F649D4"/>
    <w:rsid w:val="00F657BD"/>
    <w:rsid w:val="00F65CE8"/>
    <w:rsid w:val="00F71D8A"/>
    <w:rsid w:val="00F72D4D"/>
    <w:rsid w:val="00F74485"/>
    <w:rsid w:val="00F75573"/>
    <w:rsid w:val="00F8190B"/>
    <w:rsid w:val="00F85248"/>
    <w:rsid w:val="00F864CF"/>
    <w:rsid w:val="00F91183"/>
    <w:rsid w:val="00F91862"/>
    <w:rsid w:val="00F96CD0"/>
    <w:rsid w:val="00F979D9"/>
    <w:rsid w:val="00FA0D01"/>
    <w:rsid w:val="00FA1D0D"/>
    <w:rsid w:val="00FA1F14"/>
    <w:rsid w:val="00FA33AB"/>
    <w:rsid w:val="00FA3D2C"/>
    <w:rsid w:val="00FB29C5"/>
    <w:rsid w:val="00FB5796"/>
    <w:rsid w:val="00FC1708"/>
    <w:rsid w:val="00FC2424"/>
    <w:rsid w:val="00FC27C8"/>
    <w:rsid w:val="00FC781A"/>
    <w:rsid w:val="00FD098B"/>
    <w:rsid w:val="00FD345A"/>
    <w:rsid w:val="00FD4E58"/>
    <w:rsid w:val="00FD616E"/>
    <w:rsid w:val="00FE0A0E"/>
    <w:rsid w:val="00FE0FF6"/>
    <w:rsid w:val="00FE41FA"/>
    <w:rsid w:val="00FE5AEA"/>
    <w:rsid w:val="00FE7482"/>
    <w:rsid w:val="00FF0241"/>
    <w:rsid w:val="00FF0785"/>
    <w:rsid w:val="00FF07BA"/>
    <w:rsid w:val="00FF116F"/>
    <w:rsid w:val="00FF2A90"/>
    <w:rsid w:val="00FF3C4C"/>
    <w:rsid w:val="00FF667C"/>
    <w:rsid w:val="015D4063"/>
    <w:rsid w:val="01D77C80"/>
    <w:rsid w:val="02145413"/>
    <w:rsid w:val="02778261"/>
    <w:rsid w:val="02795761"/>
    <w:rsid w:val="030F307A"/>
    <w:rsid w:val="0310949A"/>
    <w:rsid w:val="03377268"/>
    <w:rsid w:val="037C4107"/>
    <w:rsid w:val="03FDD237"/>
    <w:rsid w:val="0440079F"/>
    <w:rsid w:val="04CE76BF"/>
    <w:rsid w:val="0697AFF6"/>
    <w:rsid w:val="069BDDDB"/>
    <w:rsid w:val="0707E880"/>
    <w:rsid w:val="07B6E2D7"/>
    <w:rsid w:val="07CB7C42"/>
    <w:rsid w:val="08125466"/>
    <w:rsid w:val="0874C226"/>
    <w:rsid w:val="0886629F"/>
    <w:rsid w:val="08ADC36C"/>
    <w:rsid w:val="08ED9D7D"/>
    <w:rsid w:val="093DA825"/>
    <w:rsid w:val="09530AB3"/>
    <w:rsid w:val="0A45E463"/>
    <w:rsid w:val="0A753D98"/>
    <w:rsid w:val="0A7DC4FF"/>
    <w:rsid w:val="0A86C06B"/>
    <w:rsid w:val="0AD91E60"/>
    <w:rsid w:val="0B5756EA"/>
    <w:rsid w:val="0BE5642E"/>
    <w:rsid w:val="0BF8D835"/>
    <w:rsid w:val="0C270E2D"/>
    <w:rsid w:val="0C8C4635"/>
    <w:rsid w:val="0C910B92"/>
    <w:rsid w:val="0CB9DB2F"/>
    <w:rsid w:val="0CE35662"/>
    <w:rsid w:val="0CECA4AE"/>
    <w:rsid w:val="0D1B2C41"/>
    <w:rsid w:val="0D35ED4C"/>
    <w:rsid w:val="0D47F6F2"/>
    <w:rsid w:val="0DF6F5C7"/>
    <w:rsid w:val="0DF796C5"/>
    <w:rsid w:val="0ED3BB6C"/>
    <w:rsid w:val="0F1D04F0"/>
    <w:rsid w:val="0F286321"/>
    <w:rsid w:val="0F2F21B7"/>
    <w:rsid w:val="0F574F5B"/>
    <w:rsid w:val="0F7D3421"/>
    <w:rsid w:val="0F7DCB99"/>
    <w:rsid w:val="0FE0C9EB"/>
    <w:rsid w:val="10676C71"/>
    <w:rsid w:val="1076D334"/>
    <w:rsid w:val="10D5E9E3"/>
    <w:rsid w:val="1101FDAE"/>
    <w:rsid w:val="121B3FC5"/>
    <w:rsid w:val="123955CF"/>
    <w:rsid w:val="128B107E"/>
    <w:rsid w:val="12D6815A"/>
    <w:rsid w:val="12DAEC8B"/>
    <w:rsid w:val="12ECAC05"/>
    <w:rsid w:val="1307DF7B"/>
    <w:rsid w:val="130C35B0"/>
    <w:rsid w:val="130C6881"/>
    <w:rsid w:val="1363D38C"/>
    <w:rsid w:val="1364058E"/>
    <w:rsid w:val="14FD1368"/>
    <w:rsid w:val="15A6B568"/>
    <w:rsid w:val="1690C46D"/>
    <w:rsid w:val="169B744E"/>
    <w:rsid w:val="17307628"/>
    <w:rsid w:val="18285C68"/>
    <w:rsid w:val="185C87A8"/>
    <w:rsid w:val="18754BD4"/>
    <w:rsid w:val="187CF9EB"/>
    <w:rsid w:val="1881F2C5"/>
    <w:rsid w:val="1892D376"/>
    <w:rsid w:val="18CDB1D0"/>
    <w:rsid w:val="18DF5249"/>
    <w:rsid w:val="19435B61"/>
    <w:rsid w:val="19597D78"/>
    <w:rsid w:val="19B41064"/>
    <w:rsid w:val="1A41E184"/>
    <w:rsid w:val="1A78C4CA"/>
    <w:rsid w:val="1A7B6F24"/>
    <w:rsid w:val="1B875348"/>
    <w:rsid w:val="1BD3422A"/>
    <w:rsid w:val="1C1B20F0"/>
    <w:rsid w:val="1C5098EF"/>
    <w:rsid w:val="1C5A4BE2"/>
    <w:rsid w:val="1CA66D1D"/>
    <w:rsid w:val="1CCD3C72"/>
    <w:rsid w:val="1D149EFB"/>
    <w:rsid w:val="1D1E5852"/>
    <w:rsid w:val="1D446568"/>
    <w:rsid w:val="1DA3CD4D"/>
    <w:rsid w:val="1DB08DDC"/>
    <w:rsid w:val="1DC7EFD1"/>
    <w:rsid w:val="1DFB7918"/>
    <w:rsid w:val="1E058D7A"/>
    <w:rsid w:val="1E127FEC"/>
    <w:rsid w:val="1E706C67"/>
    <w:rsid w:val="1EBAC02B"/>
    <w:rsid w:val="1F108D4A"/>
    <w:rsid w:val="1F49C317"/>
    <w:rsid w:val="207E5989"/>
    <w:rsid w:val="20C2B900"/>
    <w:rsid w:val="21734B6C"/>
    <w:rsid w:val="2196FAA2"/>
    <w:rsid w:val="21C58BBB"/>
    <w:rsid w:val="21E0DF27"/>
    <w:rsid w:val="227E879E"/>
    <w:rsid w:val="22853870"/>
    <w:rsid w:val="2289C176"/>
    <w:rsid w:val="228E7C3B"/>
    <w:rsid w:val="2295D14E"/>
    <w:rsid w:val="22A1ECB9"/>
    <w:rsid w:val="22AE6CCB"/>
    <w:rsid w:val="22E8AA10"/>
    <w:rsid w:val="2395F8CC"/>
    <w:rsid w:val="23F304AF"/>
    <w:rsid w:val="24C43CDD"/>
    <w:rsid w:val="25150D31"/>
    <w:rsid w:val="252FD3A6"/>
    <w:rsid w:val="255860F2"/>
    <w:rsid w:val="257717FA"/>
    <w:rsid w:val="2585F6FE"/>
    <w:rsid w:val="258FD12F"/>
    <w:rsid w:val="2595B6D5"/>
    <w:rsid w:val="259E1E4A"/>
    <w:rsid w:val="25E8104C"/>
    <w:rsid w:val="26254300"/>
    <w:rsid w:val="267D04D4"/>
    <w:rsid w:val="2682FCAA"/>
    <w:rsid w:val="26E3A318"/>
    <w:rsid w:val="270EFE59"/>
    <w:rsid w:val="2725CC13"/>
    <w:rsid w:val="2781936F"/>
    <w:rsid w:val="27ADCA3D"/>
    <w:rsid w:val="27FE1CCA"/>
    <w:rsid w:val="281053C0"/>
    <w:rsid w:val="286A1CEE"/>
    <w:rsid w:val="28CC41CF"/>
    <w:rsid w:val="28CCD947"/>
    <w:rsid w:val="294F0C70"/>
    <w:rsid w:val="29ABC9FB"/>
    <w:rsid w:val="2A08879D"/>
    <w:rsid w:val="2A1A8CBD"/>
    <w:rsid w:val="2A5432C7"/>
    <w:rsid w:val="2A76B2D0"/>
    <w:rsid w:val="2AA6A5AA"/>
    <w:rsid w:val="2AD880CC"/>
    <w:rsid w:val="2AFF496E"/>
    <w:rsid w:val="2B553EDD"/>
    <w:rsid w:val="2B6C6E01"/>
    <w:rsid w:val="2B823C5F"/>
    <w:rsid w:val="2BDC6A34"/>
    <w:rsid w:val="2C1BA92D"/>
    <w:rsid w:val="2C7E08ED"/>
    <w:rsid w:val="2C8EC20D"/>
    <w:rsid w:val="2CAA443B"/>
    <w:rsid w:val="2CFEF016"/>
    <w:rsid w:val="2D257B5F"/>
    <w:rsid w:val="2D3D296A"/>
    <w:rsid w:val="2D83B3F0"/>
    <w:rsid w:val="2DBE69FA"/>
    <w:rsid w:val="2E481B81"/>
    <w:rsid w:val="2E4F4844"/>
    <w:rsid w:val="2ED905C5"/>
    <w:rsid w:val="2F522B6E"/>
    <w:rsid w:val="2F9274E1"/>
    <w:rsid w:val="2F9711EE"/>
    <w:rsid w:val="2FDFA146"/>
    <w:rsid w:val="2FFAE835"/>
    <w:rsid w:val="3134A37B"/>
    <w:rsid w:val="3193C439"/>
    <w:rsid w:val="31BE1596"/>
    <w:rsid w:val="32316B38"/>
    <w:rsid w:val="32F5EEB6"/>
    <w:rsid w:val="3362766A"/>
    <w:rsid w:val="33B68335"/>
    <w:rsid w:val="33D9D4F6"/>
    <w:rsid w:val="33E0FAD5"/>
    <w:rsid w:val="34366EBD"/>
    <w:rsid w:val="34AFD521"/>
    <w:rsid w:val="34C1F364"/>
    <w:rsid w:val="34C712DB"/>
    <w:rsid w:val="34D48AF7"/>
    <w:rsid w:val="352163F0"/>
    <w:rsid w:val="35509EA5"/>
    <w:rsid w:val="3688E1BC"/>
    <w:rsid w:val="369132EE"/>
    <w:rsid w:val="36F7B885"/>
    <w:rsid w:val="3718F5BD"/>
    <w:rsid w:val="37463091"/>
    <w:rsid w:val="374F9886"/>
    <w:rsid w:val="37AA9E50"/>
    <w:rsid w:val="37E3519B"/>
    <w:rsid w:val="37ED375F"/>
    <w:rsid w:val="3824D39C"/>
    <w:rsid w:val="3829E520"/>
    <w:rsid w:val="387B963B"/>
    <w:rsid w:val="38C563F7"/>
    <w:rsid w:val="396AB55F"/>
    <w:rsid w:val="39B8FA9A"/>
    <w:rsid w:val="3A324E9F"/>
    <w:rsid w:val="3B59FF80"/>
    <w:rsid w:val="3B93315C"/>
    <w:rsid w:val="3BBDA2F6"/>
    <w:rsid w:val="3BBDAD77"/>
    <w:rsid w:val="3BCC25C7"/>
    <w:rsid w:val="3C9AD7C3"/>
    <w:rsid w:val="3CA6AC3F"/>
    <w:rsid w:val="3D01FB0E"/>
    <w:rsid w:val="3D534D34"/>
    <w:rsid w:val="3D7291DA"/>
    <w:rsid w:val="3DBE1E68"/>
    <w:rsid w:val="3DC63DC4"/>
    <w:rsid w:val="3E2D5052"/>
    <w:rsid w:val="3E3BA052"/>
    <w:rsid w:val="3E405191"/>
    <w:rsid w:val="3E51C9D1"/>
    <w:rsid w:val="3E656288"/>
    <w:rsid w:val="3EB64211"/>
    <w:rsid w:val="3EB7BCEE"/>
    <w:rsid w:val="3ECBAACD"/>
    <w:rsid w:val="3EDD6A5F"/>
    <w:rsid w:val="3EF329EE"/>
    <w:rsid w:val="3F1A6AA2"/>
    <w:rsid w:val="3F451AFD"/>
    <w:rsid w:val="3FE2ADB7"/>
    <w:rsid w:val="40706E59"/>
    <w:rsid w:val="407AEB95"/>
    <w:rsid w:val="40BF2708"/>
    <w:rsid w:val="40F4F4E1"/>
    <w:rsid w:val="4111E67C"/>
    <w:rsid w:val="41A099B4"/>
    <w:rsid w:val="41EF7FF0"/>
    <w:rsid w:val="4277CFB6"/>
    <w:rsid w:val="42BC13CC"/>
    <w:rsid w:val="42F44BE4"/>
    <w:rsid w:val="43529D1D"/>
    <w:rsid w:val="4381C9DD"/>
    <w:rsid w:val="43A4FBF1"/>
    <w:rsid w:val="43AE4CA8"/>
    <w:rsid w:val="43B3CADE"/>
    <w:rsid w:val="4403F8D7"/>
    <w:rsid w:val="4434E7D0"/>
    <w:rsid w:val="446E6564"/>
    <w:rsid w:val="44DB6C28"/>
    <w:rsid w:val="451D3168"/>
    <w:rsid w:val="45CD5E32"/>
    <w:rsid w:val="45DBD77D"/>
    <w:rsid w:val="4632D291"/>
    <w:rsid w:val="46B0CF0C"/>
    <w:rsid w:val="47071433"/>
    <w:rsid w:val="47DB6CE9"/>
    <w:rsid w:val="47ED8CCB"/>
    <w:rsid w:val="480033FB"/>
    <w:rsid w:val="48240B6A"/>
    <w:rsid w:val="487C4006"/>
    <w:rsid w:val="48A2579D"/>
    <w:rsid w:val="4924B316"/>
    <w:rsid w:val="49841C85"/>
    <w:rsid w:val="49BB2A8C"/>
    <w:rsid w:val="49CFB253"/>
    <w:rsid w:val="49F27279"/>
    <w:rsid w:val="4A0017F5"/>
    <w:rsid w:val="4A11EA44"/>
    <w:rsid w:val="4A27A51A"/>
    <w:rsid w:val="4A790658"/>
    <w:rsid w:val="4AC54EFE"/>
    <w:rsid w:val="4AF00B2F"/>
    <w:rsid w:val="4BC060DA"/>
    <w:rsid w:val="4C2B3969"/>
    <w:rsid w:val="4C97AC82"/>
    <w:rsid w:val="4CE9D823"/>
    <w:rsid w:val="4D230AA2"/>
    <w:rsid w:val="4D570737"/>
    <w:rsid w:val="4D6151A2"/>
    <w:rsid w:val="4D650401"/>
    <w:rsid w:val="4D656238"/>
    <w:rsid w:val="4DD0F2B4"/>
    <w:rsid w:val="4EEB2764"/>
    <w:rsid w:val="4EEEE621"/>
    <w:rsid w:val="4F12F061"/>
    <w:rsid w:val="4F9F50E7"/>
    <w:rsid w:val="4FCF05C5"/>
    <w:rsid w:val="4FEBC48F"/>
    <w:rsid w:val="500EAB3A"/>
    <w:rsid w:val="501FD418"/>
    <w:rsid w:val="5065F170"/>
    <w:rsid w:val="509E820A"/>
    <w:rsid w:val="50E48F4D"/>
    <w:rsid w:val="50E7FEE5"/>
    <w:rsid w:val="50EA4C34"/>
    <w:rsid w:val="50F0FEB0"/>
    <w:rsid w:val="51029F29"/>
    <w:rsid w:val="515512C7"/>
    <w:rsid w:val="51735A29"/>
    <w:rsid w:val="52386EF5"/>
    <w:rsid w:val="5253BD79"/>
    <w:rsid w:val="5391E0B8"/>
    <w:rsid w:val="5402FA23"/>
    <w:rsid w:val="5427A353"/>
    <w:rsid w:val="543B11E4"/>
    <w:rsid w:val="5448ADBA"/>
    <w:rsid w:val="547CA629"/>
    <w:rsid w:val="55569FC1"/>
    <w:rsid w:val="55B3901D"/>
    <w:rsid w:val="55FA9905"/>
    <w:rsid w:val="560BF40E"/>
    <w:rsid w:val="563F4368"/>
    <w:rsid w:val="56B2999A"/>
    <w:rsid w:val="56BE4F63"/>
    <w:rsid w:val="56DA303A"/>
    <w:rsid w:val="572C5246"/>
    <w:rsid w:val="577C761B"/>
    <w:rsid w:val="57817D6C"/>
    <w:rsid w:val="58545E48"/>
    <w:rsid w:val="586AF72C"/>
    <w:rsid w:val="586B17FB"/>
    <w:rsid w:val="59286D19"/>
    <w:rsid w:val="593F9C3D"/>
    <w:rsid w:val="59732584"/>
    <w:rsid w:val="59D18127"/>
    <w:rsid w:val="5A439DE8"/>
    <w:rsid w:val="5A44FEAE"/>
    <w:rsid w:val="5A55EBF3"/>
    <w:rsid w:val="5A6A4276"/>
    <w:rsid w:val="5B03401C"/>
    <w:rsid w:val="5BFFEE59"/>
    <w:rsid w:val="5C6AC76E"/>
    <w:rsid w:val="5CBD6A14"/>
    <w:rsid w:val="5D368412"/>
    <w:rsid w:val="5D90385D"/>
    <w:rsid w:val="5DB581C4"/>
    <w:rsid w:val="5DD17070"/>
    <w:rsid w:val="5E12F708"/>
    <w:rsid w:val="5E2C0D6D"/>
    <w:rsid w:val="5ED6C6B6"/>
    <w:rsid w:val="5F920082"/>
    <w:rsid w:val="5FAF1EE4"/>
    <w:rsid w:val="5FBCF16A"/>
    <w:rsid w:val="5FE0C8D9"/>
    <w:rsid w:val="601E3D1D"/>
    <w:rsid w:val="602A2AFF"/>
    <w:rsid w:val="604EE0F7"/>
    <w:rsid w:val="6050E64E"/>
    <w:rsid w:val="605473C6"/>
    <w:rsid w:val="60B0A20E"/>
    <w:rsid w:val="60BB9640"/>
    <w:rsid w:val="61A7762E"/>
    <w:rsid w:val="61F8D588"/>
    <w:rsid w:val="622F6AD3"/>
    <w:rsid w:val="626B1376"/>
    <w:rsid w:val="62C0F6B0"/>
    <w:rsid w:val="62D7F78C"/>
    <w:rsid w:val="63BC53BC"/>
    <w:rsid w:val="63FB2E0E"/>
    <w:rsid w:val="6415EA19"/>
    <w:rsid w:val="64568052"/>
    <w:rsid w:val="64DAE922"/>
    <w:rsid w:val="6507F3C1"/>
    <w:rsid w:val="65263807"/>
    <w:rsid w:val="657611D7"/>
    <w:rsid w:val="65D57F35"/>
    <w:rsid w:val="65D932D7"/>
    <w:rsid w:val="660F984E"/>
    <w:rsid w:val="66D10C08"/>
    <w:rsid w:val="6738B99B"/>
    <w:rsid w:val="6778B75D"/>
    <w:rsid w:val="67A39451"/>
    <w:rsid w:val="67B1FDF3"/>
    <w:rsid w:val="67D56BBB"/>
    <w:rsid w:val="685F263D"/>
    <w:rsid w:val="68887952"/>
    <w:rsid w:val="68971AED"/>
    <w:rsid w:val="6A1B9ACC"/>
    <w:rsid w:val="6A28D2B9"/>
    <w:rsid w:val="6A77228C"/>
    <w:rsid w:val="6AB4C356"/>
    <w:rsid w:val="6ADB35DD"/>
    <w:rsid w:val="6AE8990C"/>
    <w:rsid w:val="6B8499C1"/>
    <w:rsid w:val="6BED1796"/>
    <w:rsid w:val="6C02A99D"/>
    <w:rsid w:val="6C7EB5A8"/>
    <w:rsid w:val="6CBC2F34"/>
    <w:rsid w:val="6CFA8FDD"/>
    <w:rsid w:val="6D3EEF54"/>
    <w:rsid w:val="6D56AEB9"/>
    <w:rsid w:val="6D59503E"/>
    <w:rsid w:val="6D822704"/>
    <w:rsid w:val="6DF58379"/>
    <w:rsid w:val="6DFF4654"/>
    <w:rsid w:val="6E1622C5"/>
    <w:rsid w:val="6EE409A1"/>
    <w:rsid w:val="6EF65420"/>
    <w:rsid w:val="6EF7E326"/>
    <w:rsid w:val="6F1D3074"/>
    <w:rsid w:val="6F261A19"/>
    <w:rsid w:val="6FBCB9DF"/>
    <w:rsid w:val="6FCCBC40"/>
    <w:rsid w:val="7002A367"/>
    <w:rsid w:val="7035C00E"/>
    <w:rsid w:val="70AF43AD"/>
    <w:rsid w:val="70E65978"/>
    <w:rsid w:val="710BF962"/>
    <w:rsid w:val="714DC387"/>
    <w:rsid w:val="715355BB"/>
    <w:rsid w:val="71675163"/>
    <w:rsid w:val="71B4E324"/>
    <w:rsid w:val="71CD541F"/>
    <w:rsid w:val="7237D615"/>
    <w:rsid w:val="72624D67"/>
    <w:rsid w:val="72747AD7"/>
    <w:rsid w:val="72B02DFB"/>
    <w:rsid w:val="72B67D69"/>
    <w:rsid w:val="72C7B840"/>
    <w:rsid w:val="72FD5DEF"/>
    <w:rsid w:val="733781A2"/>
    <w:rsid w:val="73672EAC"/>
    <w:rsid w:val="73F2B8CE"/>
    <w:rsid w:val="747173FA"/>
    <w:rsid w:val="74EAB3F8"/>
    <w:rsid w:val="750862DF"/>
    <w:rsid w:val="75A139B6"/>
    <w:rsid w:val="75A59A6C"/>
    <w:rsid w:val="75CFCACF"/>
    <w:rsid w:val="75EE27B1"/>
    <w:rsid w:val="761DF2AC"/>
    <w:rsid w:val="763C0AA4"/>
    <w:rsid w:val="76530C5E"/>
    <w:rsid w:val="77498599"/>
    <w:rsid w:val="774C1ADA"/>
    <w:rsid w:val="775CF00F"/>
    <w:rsid w:val="7776BA4C"/>
    <w:rsid w:val="77873915"/>
    <w:rsid w:val="77C94B92"/>
    <w:rsid w:val="77CE33F4"/>
    <w:rsid w:val="7840B0A1"/>
    <w:rsid w:val="785903F7"/>
    <w:rsid w:val="786F0563"/>
    <w:rsid w:val="787A89F8"/>
    <w:rsid w:val="787FC871"/>
    <w:rsid w:val="792E8C38"/>
    <w:rsid w:val="7958D56C"/>
    <w:rsid w:val="797D844A"/>
    <w:rsid w:val="798479E2"/>
    <w:rsid w:val="79944EC7"/>
    <w:rsid w:val="79E867AE"/>
    <w:rsid w:val="7A37F86B"/>
    <w:rsid w:val="7A676179"/>
    <w:rsid w:val="7A8484EA"/>
    <w:rsid w:val="7A8F18FA"/>
    <w:rsid w:val="7AC58A62"/>
    <w:rsid w:val="7B2F7ED2"/>
    <w:rsid w:val="7BCB5275"/>
    <w:rsid w:val="7C03D3A7"/>
    <w:rsid w:val="7C509CA1"/>
    <w:rsid w:val="7C5D0F5A"/>
    <w:rsid w:val="7C8D7187"/>
    <w:rsid w:val="7CA58038"/>
    <w:rsid w:val="7CCEBCA8"/>
    <w:rsid w:val="7D042463"/>
    <w:rsid w:val="7D212121"/>
    <w:rsid w:val="7D3A572A"/>
    <w:rsid w:val="7D43AFF7"/>
    <w:rsid w:val="7D515478"/>
    <w:rsid w:val="7DF9D10E"/>
    <w:rsid w:val="7E1321BB"/>
    <w:rsid w:val="7E2F20BD"/>
    <w:rsid w:val="7E47FE1C"/>
    <w:rsid w:val="7E754A5C"/>
    <w:rsid w:val="7E920566"/>
    <w:rsid w:val="7EF4B73E"/>
    <w:rsid w:val="7F0E82B7"/>
    <w:rsid w:val="7F13EB0E"/>
    <w:rsid w:val="7F332268"/>
    <w:rsid w:val="7F371D7C"/>
    <w:rsid w:val="7F399071"/>
    <w:rsid w:val="7F3FC89E"/>
    <w:rsid w:val="7F66DD85"/>
    <w:rsid w:val="7FB0F4F2"/>
    <w:rsid w:val="7FE0849E"/>
    <w:rsid w:val="7FE199E9"/>
    <w:rsid w:val="7FE22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DB900"/>
  <w14:defaultImageDpi w14:val="300"/>
  <w15:docId w15:val="{A32C87A7-A100-4536-B6D6-56E9DF0A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20F"/>
    <w:pPr>
      <w:spacing w:after="200" w:line="276" w:lineRule="auto"/>
    </w:pPr>
    <w:rPr>
      <w:rFonts w:eastAsiaTheme="minorHAnsi"/>
      <w:sz w:val="22"/>
      <w:szCs w:val="22"/>
      <w:lang w:val="en-GB"/>
    </w:rPr>
  </w:style>
  <w:style w:type="paragraph" w:styleId="Heading1">
    <w:name w:val="heading 1"/>
    <w:next w:val="Normal"/>
    <w:link w:val="Heading1Char"/>
    <w:uiPriority w:val="9"/>
    <w:qFormat/>
    <w:rsid w:val="00FE41FA"/>
    <w:pPr>
      <w:keepNext/>
      <w:keepLines/>
      <w:numPr>
        <w:numId w:val="5"/>
      </w:numPr>
      <w:spacing w:after="138" w:line="268" w:lineRule="auto"/>
      <w:ind w:left="10" w:hanging="10"/>
      <w:outlineLvl w:val="0"/>
    </w:pPr>
    <w:rPr>
      <w:rFonts w:ascii="Arial" w:eastAsia="Arial" w:hAnsi="Arial" w:cs="Arial"/>
      <w:b/>
      <w:color w:val="000000"/>
      <w:sz w:val="32"/>
      <w:szCs w:val="22"/>
      <w:lang w:val="en-GB" w:eastAsia="en-GB"/>
    </w:rPr>
  </w:style>
  <w:style w:type="paragraph" w:styleId="Heading2">
    <w:name w:val="heading 2"/>
    <w:next w:val="Normal"/>
    <w:link w:val="Heading2Char"/>
    <w:uiPriority w:val="9"/>
    <w:unhideWhenUsed/>
    <w:qFormat/>
    <w:rsid w:val="00FE41FA"/>
    <w:pPr>
      <w:keepNext/>
      <w:keepLines/>
      <w:spacing w:after="37" w:line="259" w:lineRule="auto"/>
      <w:ind w:left="10" w:hanging="10"/>
      <w:outlineLvl w:val="1"/>
    </w:pPr>
    <w:rPr>
      <w:rFonts w:ascii="Arial" w:eastAsia="Arial" w:hAnsi="Arial" w:cs="Arial"/>
      <w:b/>
      <w:color w:val="00000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20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6120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styleId="Header">
    <w:name w:val="header"/>
    <w:basedOn w:val="Normal"/>
    <w:link w:val="HeaderChar"/>
    <w:uiPriority w:val="99"/>
    <w:unhideWhenUsed/>
    <w:rsid w:val="004C7F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F65"/>
    <w:rPr>
      <w:rFonts w:eastAsiaTheme="minorHAnsi"/>
      <w:sz w:val="22"/>
      <w:szCs w:val="22"/>
      <w:lang w:val="en-GB"/>
    </w:rPr>
  </w:style>
  <w:style w:type="paragraph" w:styleId="Footer">
    <w:name w:val="footer"/>
    <w:basedOn w:val="Normal"/>
    <w:link w:val="FooterChar"/>
    <w:uiPriority w:val="99"/>
    <w:unhideWhenUsed/>
    <w:rsid w:val="004C7F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F65"/>
    <w:rPr>
      <w:rFonts w:eastAsiaTheme="minorHAnsi"/>
      <w:sz w:val="22"/>
      <w:szCs w:val="22"/>
      <w:lang w:val="en-GB"/>
    </w:rPr>
  </w:style>
  <w:style w:type="paragraph" w:styleId="NormalWeb">
    <w:name w:val="Normal (Web)"/>
    <w:basedOn w:val="Normal"/>
    <w:uiPriority w:val="99"/>
    <w:unhideWhenUsed/>
    <w:rsid w:val="005C273F"/>
    <w:pPr>
      <w:spacing w:before="100" w:beforeAutospacing="1" w:after="100" w:afterAutospacing="1" w:line="240" w:lineRule="auto"/>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BF04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47C"/>
    <w:rPr>
      <w:rFonts w:ascii="Lucida Grande" w:eastAsiaTheme="minorHAnsi" w:hAnsi="Lucida Grande" w:cs="Lucida Grande"/>
      <w:sz w:val="18"/>
      <w:szCs w:val="18"/>
      <w:lang w:val="en-GB"/>
    </w:rPr>
  </w:style>
  <w:style w:type="character" w:styleId="Emphasis">
    <w:name w:val="Emphasis"/>
    <w:basedOn w:val="DefaultParagraphFont"/>
    <w:uiPriority w:val="20"/>
    <w:qFormat/>
    <w:rsid w:val="0022274F"/>
    <w:rPr>
      <w:i/>
      <w:iCs/>
    </w:rPr>
  </w:style>
  <w:style w:type="paragraph" w:styleId="ListParagraph">
    <w:name w:val="List Paragraph"/>
    <w:basedOn w:val="Normal"/>
    <w:uiPriority w:val="34"/>
    <w:qFormat/>
    <w:rsid w:val="00855FDE"/>
    <w:pPr>
      <w:ind w:left="720"/>
      <w:contextualSpacing/>
    </w:pPr>
  </w:style>
  <w:style w:type="character" w:styleId="CommentReference">
    <w:name w:val="annotation reference"/>
    <w:basedOn w:val="DefaultParagraphFont"/>
    <w:uiPriority w:val="99"/>
    <w:semiHidden/>
    <w:unhideWhenUsed/>
    <w:rsid w:val="00EC2A3B"/>
    <w:rPr>
      <w:sz w:val="16"/>
      <w:szCs w:val="16"/>
    </w:rPr>
  </w:style>
  <w:style w:type="paragraph" w:styleId="CommentText">
    <w:name w:val="annotation text"/>
    <w:basedOn w:val="Normal"/>
    <w:link w:val="CommentTextChar"/>
    <w:uiPriority w:val="99"/>
    <w:unhideWhenUsed/>
    <w:rsid w:val="00EC2A3B"/>
    <w:pPr>
      <w:spacing w:line="240" w:lineRule="auto"/>
    </w:pPr>
    <w:rPr>
      <w:sz w:val="20"/>
      <w:szCs w:val="20"/>
    </w:rPr>
  </w:style>
  <w:style w:type="character" w:customStyle="1" w:styleId="CommentTextChar">
    <w:name w:val="Comment Text Char"/>
    <w:basedOn w:val="DefaultParagraphFont"/>
    <w:link w:val="CommentText"/>
    <w:uiPriority w:val="99"/>
    <w:rsid w:val="00EC2A3B"/>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EC2A3B"/>
    <w:rPr>
      <w:b/>
      <w:bCs/>
    </w:rPr>
  </w:style>
  <w:style w:type="character" w:customStyle="1" w:styleId="CommentSubjectChar">
    <w:name w:val="Comment Subject Char"/>
    <w:basedOn w:val="CommentTextChar"/>
    <w:link w:val="CommentSubject"/>
    <w:uiPriority w:val="99"/>
    <w:semiHidden/>
    <w:rsid w:val="00EC2A3B"/>
    <w:rPr>
      <w:rFonts w:eastAsiaTheme="minorHAnsi"/>
      <w:b/>
      <w:bCs/>
      <w:sz w:val="20"/>
      <w:szCs w:val="20"/>
      <w:lang w:val="en-GB"/>
    </w:rPr>
  </w:style>
  <w:style w:type="table" w:styleId="GridTable5Dark-Accent3">
    <w:name w:val="Grid Table 5 Dark Accent 3"/>
    <w:basedOn w:val="TableNormal"/>
    <w:uiPriority w:val="50"/>
    <w:rsid w:val="003251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1Char">
    <w:name w:val="Heading 1 Char"/>
    <w:basedOn w:val="DefaultParagraphFont"/>
    <w:link w:val="Heading1"/>
    <w:uiPriority w:val="9"/>
    <w:rsid w:val="00FE41FA"/>
    <w:rPr>
      <w:rFonts w:ascii="Arial" w:eastAsia="Arial" w:hAnsi="Arial" w:cs="Arial"/>
      <w:b/>
      <w:color w:val="000000"/>
      <w:sz w:val="32"/>
      <w:szCs w:val="22"/>
      <w:lang w:val="en-GB" w:eastAsia="en-GB"/>
    </w:rPr>
  </w:style>
  <w:style w:type="character" w:customStyle="1" w:styleId="Heading2Char">
    <w:name w:val="Heading 2 Char"/>
    <w:basedOn w:val="DefaultParagraphFont"/>
    <w:link w:val="Heading2"/>
    <w:uiPriority w:val="9"/>
    <w:rsid w:val="00FE41FA"/>
    <w:rPr>
      <w:rFonts w:ascii="Arial" w:eastAsia="Arial" w:hAnsi="Arial" w:cs="Arial"/>
      <w:b/>
      <w:color w:val="000000"/>
      <w:szCs w:val="22"/>
      <w:lang w:val="en-GB" w:eastAsia="en-GB"/>
    </w:rPr>
  </w:style>
  <w:style w:type="table" w:customStyle="1" w:styleId="TableGrid0">
    <w:name w:val="TableGrid"/>
    <w:rsid w:val="00FE41FA"/>
    <w:rPr>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8571">
      <w:bodyDiv w:val="1"/>
      <w:marLeft w:val="0"/>
      <w:marRight w:val="0"/>
      <w:marTop w:val="0"/>
      <w:marBottom w:val="0"/>
      <w:divBdr>
        <w:top w:val="none" w:sz="0" w:space="0" w:color="auto"/>
        <w:left w:val="none" w:sz="0" w:space="0" w:color="auto"/>
        <w:bottom w:val="none" w:sz="0" w:space="0" w:color="auto"/>
        <w:right w:val="none" w:sz="0" w:space="0" w:color="auto"/>
      </w:divBdr>
    </w:div>
    <w:div w:id="1453745909">
      <w:bodyDiv w:val="1"/>
      <w:marLeft w:val="0"/>
      <w:marRight w:val="0"/>
      <w:marTop w:val="0"/>
      <w:marBottom w:val="0"/>
      <w:divBdr>
        <w:top w:val="none" w:sz="0" w:space="0" w:color="auto"/>
        <w:left w:val="none" w:sz="0" w:space="0" w:color="auto"/>
        <w:bottom w:val="none" w:sz="0" w:space="0" w:color="auto"/>
        <w:right w:val="none" w:sz="0" w:space="0" w:color="auto"/>
      </w:divBdr>
    </w:div>
    <w:div w:id="1648972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A52C35-D52A-4A86-B6ED-55229FC94BEF}" type="doc">
      <dgm:prSet loTypeId="urn:microsoft.com/office/officeart/2005/8/layout/bProcess3" loCatId="process" qsTypeId="urn:microsoft.com/office/officeart/2005/8/quickstyle/simple1" qsCatId="simple" csTypeId="urn:microsoft.com/office/officeart/2005/8/colors/colorful3" csCatId="colorful" phldr="1"/>
      <dgm:spPr/>
    </dgm:pt>
    <dgm:pt modelId="{14AA6BA0-F0CA-4390-96F5-0ACFF017F072}">
      <dgm:prSet phldrT="[Text]"/>
      <dgm:spPr/>
      <dgm:t>
        <a:bodyPr/>
        <a:lstStyle/>
        <a:p>
          <a:r>
            <a:rPr lang="en-GB"/>
            <a:t>1. Child identified at risk of placement breakdown</a:t>
          </a:r>
        </a:p>
      </dgm:t>
    </dgm:pt>
    <dgm:pt modelId="{F90224D2-1E00-4D5B-93AB-A6EB58811D56}" type="parTrans" cxnId="{032496D9-D597-4416-BD15-48A8AAF2EBA4}">
      <dgm:prSet/>
      <dgm:spPr/>
      <dgm:t>
        <a:bodyPr/>
        <a:lstStyle/>
        <a:p>
          <a:endParaRPr lang="en-GB"/>
        </a:p>
      </dgm:t>
    </dgm:pt>
    <dgm:pt modelId="{EC4C848B-21E8-492A-9372-F5302EAC0A00}" type="sibTrans" cxnId="{032496D9-D597-4416-BD15-48A8AAF2EBA4}">
      <dgm:prSet/>
      <dgm:spPr/>
      <dgm:t>
        <a:bodyPr/>
        <a:lstStyle/>
        <a:p>
          <a:endParaRPr lang="en-GB"/>
        </a:p>
      </dgm:t>
    </dgm:pt>
    <dgm:pt modelId="{492A93E0-5EBA-4EF0-8A83-445790CA528A}">
      <dgm:prSet phldrT="[Text]"/>
      <dgm:spPr/>
      <dgm:t>
        <a:bodyPr/>
        <a:lstStyle/>
        <a:p>
          <a:r>
            <a:rPr lang="en-GB"/>
            <a:t>2. Multi agency meeting arranged</a:t>
          </a:r>
        </a:p>
      </dgm:t>
    </dgm:pt>
    <dgm:pt modelId="{30F1699C-A254-4770-A6EE-ED6D97736916}" type="parTrans" cxnId="{4AB6BCD7-4F6D-437A-A847-E05F79BFD13C}">
      <dgm:prSet/>
      <dgm:spPr/>
      <dgm:t>
        <a:bodyPr/>
        <a:lstStyle/>
        <a:p>
          <a:endParaRPr lang="en-GB"/>
        </a:p>
      </dgm:t>
    </dgm:pt>
    <dgm:pt modelId="{63A952E2-7881-41DB-BD25-39768EDB8EFD}" type="sibTrans" cxnId="{4AB6BCD7-4F6D-437A-A847-E05F79BFD13C}">
      <dgm:prSet/>
      <dgm:spPr/>
      <dgm:t>
        <a:bodyPr/>
        <a:lstStyle/>
        <a:p>
          <a:endParaRPr lang="en-GB"/>
        </a:p>
      </dgm:t>
    </dgm:pt>
    <dgm:pt modelId="{0E1776CD-EA1C-45F6-8D11-A839C9BE3320}">
      <dgm:prSet phldrT="[Text]"/>
      <dgm:spPr/>
      <dgm:t>
        <a:bodyPr/>
        <a:lstStyle/>
        <a:p>
          <a:r>
            <a:rPr lang="en-GB"/>
            <a:t>3. Family network and placement searches completed</a:t>
          </a:r>
        </a:p>
      </dgm:t>
    </dgm:pt>
    <dgm:pt modelId="{957CCA13-BD13-44EE-A2C5-8CECA890C917}" type="parTrans" cxnId="{D819BB99-576D-4F84-8843-79BB81387C12}">
      <dgm:prSet/>
      <dgm:spPr/>
      <dgm:t>
        <a:bodyPr/>
        <a:lstStyle/>
        <a:p>
          <a:endParaRPr lang="en-GB"/>
        </a:p>
      </dgm:t>
    </dgm:pt>
    <dgm:pt modelId="{7633BA06-D75D-4F01-A4BC-D0479B300594}" type="sibTrans" cxnId="{D819BB99-576D-4F84-8843-79BB81387C12}">
      <dgm:prSet/>
      <dgm:spPr/>
      <dgm:t>
        <a:bodyPr/>
        <a:lstStyle/>
        <a:p>
          <a:endParaRPr lang="en-GB"/>
        </a:p>
      </dgm:t>
    </dgm:pt>
    <dgm:pt modelId="{0DBDD076-97A1-4B87-993B-C14EDACA0D58}">
      <dgm:prSet phldrT="[Text]"/>
      <dgm:spPr/>
      <dgm:t>
        <a:bodyPr/>
        <a:lstStyle/>
        <a:p>
          <a:r>
            <a:rPr lang="en-GB"/>
            <a:t>4. No placement identified - request HOS/AD agreement for crisis placement</a:t>
          </a:r>
        </a:p>
      </dgm:t>
    </dgm:pt>
    <dgm:pt modelId="{9897BFFE-5C49-4E56-A517-940091074591}" type="parTrans" cxnId="{DD81A435-4A06-4EAE-87E4-C7B59CB4465D}">
      <dgm:prSet/>
      <dgm:spPr/>
      <dgm:t>
        <a:bodyPr/>
        <a:lstStyle/>
        <a:p>
          <a:endParaRPr lang="en-GB"/>
        </a:p>
      </dgm:t>
    </dgm:pt>
    <dgm:pt modelId="{26CE24DA-A750-478C-A534-BB8819B6CE12}" type="sibTrans" cxnId="{DD81A435-4A06-4EAE-87E4-C7B59CB4465D}">
      <dgm:prSet/>
      <dgm:spPr/>
      <dgm:t>
        <a:bodyPr/>
        <a:lstStyle/>
        <a:p>
          <a:endParaRPr lang="en-GB"/>
        </a:p>
      </dgm:t>
    </dgm:pt>
    <dgm:pt modelId="{AAF86D38-2E36-4BFD-8C48-487917B86038}">
      <dgm:prSet phldrT="[Text]"/>
      <dgm:spPr/>
      <dgm:t>
        <a:bodyPr/>
        <a:lstStyle/>
        <a:p>
          <a:r>
            <a:rPr lang="en-GB"/>
            <a:t>5. Identify premises and care team</a:t>
          </a:r>
        </a:p>
      </dgm:t>
    </dgm:pt>
    <dgm:pt modelId="{9DD0329E-6815-4782-96A6-4FA0F80DE894}" type="parTrans" cxnId="{2C2E8831-0402-44F8-B7A0-2C2FA110C411}">
      <dgm:prSet/>
      <dgm:spPr/>
      <dgm:t>
        <a:bodyPr/>
        <a:lstStyle/>
        <a:p>
          <a:endParaRPr lang="en-GB"/>
        </a:p>
      </dgm:t>
    </dgm:pt>
    <dgm:pt modelId="{58EBF909-E57D-438D-A523-D1C0CBC93A1B}" type="sibTrans" cxnId="{2C2E8831-0402-44F8-B7A0-2C2FA110C411}">
      <dgm:prSet/>
      <dgm:spPr/>
      <dgm:t>
        <a:bodyPr/>
        <a:lstStyle/>
        <a:p>
          <a:endParaRPr lang="en-GB"/>
        </a:p>
      </dgm:t>
    </dgm:pt>
    <dgm:pt modelId="{75E0B6B2-0243-48F2-BA57-6C73BE981D67}">
      <dgm:prSet phldrT="[Text]"/>
      <dgm:spPr/>
      <dgm:t>
        <a:bodyPr/>
        <a:lstStyle/>
        <a:p>
          <a:r>
            <a:rPr lang="en-GB"/>
            <a:t>6. Placement planning meeting/weekly reviews</a:t>
          </a:r>
        </a:p>
      </dgm:t>
    </dgm:pt>
    <dgm:pt modelId="{0CBF7E64-A694-4F1C-A214-7B89E0C6C9C2}" type="parTrans" cxnId="{B83F85BE-2845-4A74-977D-2601C46E6895}">
      <dgm:prSet/>
      <dgm:spPr/>
      <dgm:t>
        <a:bodyPr/>
        <a:lstStyle/>
        <a:p>
          <a:endParaRPr lang="en-GB"/>
        </a:p>
      </dgm:t>
    </dgm:pt>
    <dgm:pt modelId="{6C6D87CB-D634-4BF4-B199-492FD3A565D5}" type="sibTrans" cxnId="{B83F85BE-2845-4A74-977D-2601C46E6895}">
      <dgm:prSet/>
      <dgm:spPr/>
      <dgm:t>
        <a:bodyPr/>
        <a:lstStyle/>
        <a:p>
          <a:endParaRPr lang="en-GB"/>
        </a:p>
      </dgm:t>
    </dgm:pt>
    <dgm:pt modelId="{88621F63-AD22-4BB2-9B99-D522A0EBAD15}">
      <dgm:prSet phldrT="[Text]"/>
      <dgm:spPr/>
      <dgm:t>
        <a:bodyPr/>
        <a:lstStyle/>
        <a:p>
          <a:r>
            <a:rPr lang="en-GB"/>
            <a:t>7. Ofsted notification completed by Assistant Director</a:t>
          </a:r>
        </a:p>
      </dgm:t>
    </dgm:pt>
    <dgm:pt modelId="{079892C0-78F4-4542-9601-9E891D54B083}" type="parTrans" cxnId="{53291C28-D260-4434-96FA-9D7231828F61}">
      <dgm:prSet/>
      <dgm:spPr/>
      <dgm:t>
        <a:bodyPr/>
        <a:lstStyle/>
        <a:p>
          <a:endParaRPr lang="en-GB"/>
        </a:p>
      </dgm:t>
    </dgm:pt>
    <dgm:pt modelId="{56D6DD43-2131-4BDA-99B7-1389EDA8523A}" type="sibTrans" cxnId="{53291C28-D260-4434-96FA-9D7231828F61}">
      <dgm:prSet/>
      <dgm:spPr/>
      <dgm:t>
        <a:bodyPr/>
        <a:lstStyle/>
        <a:p>
          <a:endParaRPr lang="en-GB"/>
        </a:p>
      </dgm:t>
    </dgm:pt>
    <dgm:pt modelId="{869255E6-5D4E-4872-81B5-7C20A515A915}">
      <dgm:prSet phldrT="[Text]"/>
      <dgm:spPr/>
      <dgm:t>
        <a:bodyPr/>
        <a:lstStyle/>
        <a:p>
          <a:r>
            <a:rPr lang="en-GB"/>
            <a:t>8. Early CIC review</a:t>
          </a:r>
        </a:p>
      </dgm:t>
    </dgm:pt>
    <dgm:pt modelId="{C3D7B493-A416-40BB-A8FC-CE719EFA3697}" type="parTrans" cxnId="{ACF1FBB3-30C5-4B52-9E74-E0BA65A75644}">
      <dgm:prSet/>
      <dgm:spPr/>
      <dgm:t>
        <a:bodyPr/>
        <a:lstStyle/>
        <a:p>
          <a:endParaRPr lang="en-GB"/>
        </a:p>
      </dgm:t>
    </dgm:pt>
    <dgm:pt modelId="{45274AAA-F128-4864-8C30-D3B81B976D36}" type="sibTrans" cxnId="{ACF1FBB3-30C5-4B52-9E74-E0BA65A75644}">
      <dgm:prSet/>
      <dgm:spPr/>
      <dgm:t>
        <a:bodyPr/>
        <a:lstStyle/>
        <a:p>
          <a:endParaRPr lang="en-GB"/>
        </a:p>
      </dgm:t>
    </dgm:pt>
    <dgm:pt modelId="{3C195A08-F1BD-4DB0-99AD-724C95958E7C}" type="pres">
      <dgm:prSet presAssocID="{27A52C35-D52A-4A86-B6ED-55229FC94BEF}" presName="Name0" presStyleCnt="0">
        <dgm:presLayoutVars>
          <dgm:dir/>
          <dgm:resizeHandles val="exact"/>
        </dgm:presLayoutVars>
      </dgm:prSet>
      <dgm:spPr/>
    </dgm:pt>
    <dgm:pt modelId="{EC2E9F61-BB93-4F9D-A85F-E8AD9A1FFB38}" type="pres">
      <dgm:prSet presAssocID="{14AA6BA0-F0CA-4390-96F5-0ACFF017F072}" presName="node" presStyleLbl="node1" presStyleIdx="0" presStyleCnt="8">
        <dgm:presLayoutVars>
          <dgm:bulletEnabled val="1"/>
        </dgm:presLayoutVars>
      </dgm:prSet>
      <dgm:spPr/>
    </dgm:pt>
    <dgm:pt modelId="{2E4EB3A3-F832-47E5-AF5A-9F19371D6A5E}" type="pres">
      <dgm:prSet presAssocID="{EC4C848B-21E8-492A-9372-F5302EAC0A00}" presName="sibTrans" presStyleLbl="sibTrans1D1" presStyleIdx="0" presStyleCnt="7"/>
      <dgm:spPr/>
    </dgm:pt>
    <dgm:pt modelId="{545C7831-ECC7-4371-9374-87BCAC6F44BC}" type="pres">
      <dgm:prSet presAssocID="{EC4C848B-21E8-492A-9372-F5302EAC0A00}" presName="connectorText" presStyleLbl="sibTrans1D1" presStyleIdx="0" presStyleCnt="7"/>
      <dgm:spPr/>
    </dgm:pt>
    <dgm:pt modelId="{E99380CC-A5D1-400A-B3F9-3D1C24DF1FC2}" type="pres">
      <dgm:prSet presAssocID="{492A93E0-5EBA-4EF0-8A83-445790CA528A}" presName="node" presStyleLbl="node1" presStyleIdx="1" presStyleCnt="8">
        <dgm:presLayoutVars>
          <dgm:bulletEnabled val="1"/>
        </dgm:presLayoutVars>
      </dgm:prSet>
      <dgm:spPr/>
    </dgm:pt>
    <dgm:pt modelId="{B2C8CEAD-6FED-4EA1-A725-C1D79CD502B3}" type="pres">
      <dgm:prSet presAssocID="{63A952E2-7881-41DB-BD25-39768EDB8EFD}" presName="sibTrans" presStyleLbl="sibTrans1D1" presStyleIdx="1" presStyleCnt="7"/>
      <dgm:spPr/>
    </dgm:pt>
    <dgm:pt modelId="{D785D0AA-D994-4193-AED5-BEAF5D9E9FE5}" type="pres">
      <dgm:prSet presAssocID="{63A952E2-7881-41DB-BD25-39768EDB8EFD}" presName="connectorText" presStyleLbl="sibTrans1D1" presStyleIdx="1" presStyleCnt="7"/>
      <dgm:spPr/>
    </dgm:pt>
    <dgm:pt modelId="{232497E2-FBC3-4FFB-95DE-2E84BC7FDADE}" type="pres">
      <dgm:prSet presAssocID="{0E1776CD-EA1C-45F6-8D11-A839C9BE3320}" presName="node" presStyleLbl="node1" presStyleIdx="2" presStyleCnt="8">
        <dgm:presLayoutVars>
          <dgm:bulletEnabled val="1"/>
        </dgm:presLayoutVars>
      </dgm:prSet>
      <dgm:spPr/>
    </dgm:pt>
    <dgm:pt modelId="{41C0FD0E-052B-49AB-8179-B545D93C7110}" type="pres">
      <dgm:prSet presAssocID="{7633BA06-D75D-4F01-A4BC-D0479B300594}" presName="sibTrans" presStyleLbl="sibTrans1D1" presStyleIdx="2" presStyleCnt="7"/>
      <dgm:spPr/>
    </dgm:pt>
    <dgm:pt modelId="{75B63F73-9BFD-4441-90D9-29264AD2F3D9}" type="pres">
      <dgm:prSet presAssocID="{7633BA06-D75D-4F01-A4BC-D0479B300594}" presName="connectorText" presStyleLbl="sibTrans1D1" presStyleIdx="2" presStyleCnt="7"/>
      <dgm:spPr/>
    </dgm:pt>
    <dgm:pt modelId="{A23385AA-9FED-479E-8295-34FD338ABD97}" type="pres">
      <dgm:prSet presAssocID="{0DBDD076-97A1-4B87-993B-C14EDACA0D58}" presName="node" presStyleLbl="node1" presStyleIdx="3" presStyleCnt="8">
        <dgm:presLayoutVars>
          <dgm:bulletEnabled val="1"/>
        </dgm:presLayoutVars>
      </dgm:prSet>
      <dgm:spPr/>
    </dgm:pt>
    <dgm:pt modelId="{F1A799D4-59F9-45E6-8642-904EAF73BC86}" type="pres">
      <dgm:prSet presAssocID="{26CE24DA-A750-478C-A534-BB8819B6CE12}" presName="sibTrans" presStyleLbl="sibTrans1D1" presStyleIdx="3" presStyleCnt="7"/>
      <dgm:spPr/>
    </dgm:pt>
    <dgm:pt modelId="{84432DD2-1F77-4A06-8FBB-D198112E0B8B}" type="pres">
      <dgm:prSet presAssocID="{26CE24DA-A750-478C-A534-BB8819B6CE12}" presName="connectorText" presStyleLbl="sibTrans1D1" presStyleIdx="3" presStyleCnt="7"/>
      <dgm:spPr/>
    </dgm:pt>
    <dgm:pt modelId="{B5477DEC-3DC7-413D-9C3D-D7144E9CA104}" type="pres">
      <dgm:prSet presAssocID="{AAF86D38-2E36-4BFD-8C48-487917B86038}" presName="node" presStyleLbl="node1" presStyleIdx="4" presStyleCnt="8">
        <dgm:presLayoutVars>
          <dgm:bulletEnabled val="1"/>
        </dgm:presLayoutVars>
      </dgm:prSet>
      <dgm:spPr/>
    </dgm:pt>
    <dgm:pt modelId="{1A37B029-8714-4663-BD7F-D1B5A7E8E9FC}" type="pres">
      <dgm:prSet presAssocID="{58EBF909-E57D-438D-A523-D1C0CBC93A1B}" presName="sibTrans" presStyleLbl="sibTrans1D1" presStyleIdx="4" presStyleCnt="7"/>
      <dgm:spPr/>
    </dgm:pt>
    <dgm:pt modelId="{2756A23B-9D4E-4180-9D39-4C102763075B}" type="pres">
      <dgm:prSet presAssocID="{58EBF909-E57D-438D-A523-D1C0CBC93A1B}" presName="connectorText" presStyleLbl="sibTrans1D1" presStyleIdx="4" presStyleCnt="7"/>
      <dgm:spPr/>
    </dgm:pt>
    <dgm:pt modelId="{B78DC796-CAB4-4731-B594-68F00F5C2699}" type="pres">
      <dgm:prSet presAssocID="{75E0B6B2-0243-48F2-BA57-6C73BE981D67}" presName="node" presStyleLbl="node1" presStyleIdx="5" presStyleCnt="8">
        <dgm:presLayoutVars>
          <dgm:bulletEnabled val="1"/>
        </dgm:presLayoutVars>
      </dgm:prSet>
      <dgm:spPr/>
    </dgm:pt>
    <dgm:pt modelId="{6F3408C5-49AC-4F8A-8BE2-659ACB823CBD}" type="pres">
      <dgm:prSet presAssocID="{6C6D87CB-D634-4BF4-B199-492FD3A565D5}" presName="sibTrans" presStyleLbl="sibTrans1D1" presStyleIdx="5" presStyleCnt="7"/>
      <dgm:spPr/>
    </dgm:pt>
    <dgm:pt modelId="{1C3BAD52-00CF-4067-8DC1-FCB48D8D4B32}" type="pres">
      <dgm:prSet presAssocID="{6C6D87CB-D634-4BF4-B199-492FD3A565D5}" presName="connectorText" presStyleLbl="sibTrans1D1" presStyleIdx="5" presStyleCnt="7"/>
      <dgm:spPr/>
    </dgm:pt>
    <dgm:pt modelId="{52D82051-6493-4D31-9E0E-2365F57E7E4D}" type="pres">
      <dgm:prSet presAssocID="{88621F63-AD22-4BB2-9B99-D522A0EBAD15}" presName="node" presStyleLbl="node1" presStyleIdx="6" presStyleCnt="8">
        <dgm:presLayoutVars>
          <dgm:bulletEnabled val="1"/>
        </dgm:presLayoutVars>
      </dgm:prSet>
      <dgm:spPr/>
    </dgm:pt>
    <dgm:pt modelId="{32FA6EB3-A7EB-4E29-B468-E98289D5972E}" type="pres">
      <dgm:prSet presAssocID="{56D6DD43-2131-4BDA-99B7-1389EDA8523A}" presName="sibTrans" presStyleLbl="sibTrans1D1" presStyleIdx="6" presStyleCnt="7"/>
      <dgm:spPr/>
    </dgm:pt>
    <dgm:pt modelId="{EC7AF57C-FE42-4CF9-A60D-2A910660A5FC}" type="pres">
      <dgm:prSet presAssocID="{56D6DD43-2131-4BDA-99B7-1389EDA8523A}" presName="connectorText" presStyleLbl="sibTrans1D1" presStyleIdx="6" presStyleCnt="7"/>
      <dgm:spPr/>
    </dgm:pt>
    <dgm:pt modelId="{F3F9FDD8-58FD-4B67-9B66-AEE41CD2CF3C}" type="pres">
      <dgm:prSet presAssocID="{869255E6-5D4E-4872-81B5-7C20A515A915}" presName="node" presStyleLbl="node1" presStyleIdx="7" presStyleCnt="8">
        <dgm:presLayoutVars>
          <dgm:bulletEnabled val="1"/>
        </dgm:presLayoutVars>
      </dgm:prSet>
      <dgm:spPr/>
    </dgm:pt>
  </dgm:ptLst>
  <dgm:cxnLst>
    <dgm:cxn modelId="{D9523917-BC67-41D9-A4EE-569BAA72EAE6}" type="presOf" srcId="{88621F63-AD22-4BB2-9B99-D522A0EBAD15}" destId="{52D82051-6493-4D31-9E0E-2365F57E7E4D}" srcOrd="0" destOrd="0" presId="urn:microsoft.com/office/officeart/2005/8/layout/bProcess3"/>
    <dgm:cxn modelId="{14958B1E-A21B-41A9-B714-336B933092C4}" type="presOf" srcId="{27A52C35-D52A-4A86-B6ED-55229FC94BEF}" destId="{3C195A08-F1BD-4DB0-99AD-724C95958E7C}" srcOrd="0" destOrd="0" presId="urn:microsoft.com/office/officeart/2005/8/layout/bProcess3"/>
    <dgm:cxn modelId="{53291C28-D260-4434-96FA-9D7231828F61}" srcId="{27A52C35-D52A-4A86-B6ED-55229FC94BEF}" destId="{88621F63-AD22-4BB2-9B99-D522A0EBAD15}" srcOrd="6" destOrd="0" parTransId="{079892C0-78F4-4542-9601-9E891D54B083}" sibTransId="{56D6DD43-2131-4BDA-99B7-1389EDA8523A}"/>
    <dgm:cxn modelId="{E840312F-7E9F-4285-9B2A-106B88E91223}" type="presOf" srcId="{EC4C848B-21E8-492A-9372-F5302EAC0A00}" destId="{545C7831-ECC7-4371-9374-87BCAC6F44BC}" srcOrd="1" destOrd="0" presId="urn:microsoft.com/office/officeart/2005/8/layout/bProcess3"/>
    <dgm:cxn modelId="{2C2E8831-0402-44F8-B7A0-2C2FA110C411}" srcId="{27A52C35-D52A-4A86-B6ED-55229FC94BEF}" destId="{AAF86D38-2E36-4BFD-8C48-487917B86038}" srcOrd="4" destOrd="0" parTransId="{9DD0329E-6815-4782-96A6-4FA0F80DE894}" sibTransId="{58EBF909-E57D-438D-A523-D1C0CBC93A1B}"/>
    <dgm:cxn modelId="{DD81A435-4A06-4EAE-87E4-C7B59CB4465D}" srcId="{27A52C35-D52A-4A86-B6ED-55229FC94BEF}" destId="{0DBDD076-97A1-4B87-993B-C14EDACA0D58}" srcOrd="3" destOrd="0" parTransId="{9897BFFE-5C49-4E56-A517-940091074591}" sibTransId="{26CE24DA-A750-478C-A534-BB8819B6CE12}"/>
    <dgm:cxn modelId="{29FABA5D-2A02-4B6C-9767-16743E44049F}" type="presOf" srcId="{58EBF909-E57D-438D-A523-D1C0CBC93A1B}" destId="{2756A23B-9D4E-4180-9D39-4C102763075B}" srcOrd="1" destOrd="0" presId="urn:microsoft.com/office/officeart/2005/8/layout/bProcess3"/>
    <dgm:cxn modelId="{8FB53446-75C5-4186-8CB6-5516FDD62A90}" type="presOf" srcId="{6C6D87CB-D634-4BF4-B199-492FD3A565D5}" destId="{6F3408C5-49AC-4F8A-8BE2-659ACB823CBD}" srcOrd="0" destOrd="0" presId="urn:microsoft.com/office/officeart/2005/8/layout/bProcess3"/>
    <dgm:cxn modelId="{F45C5B66-9A65-4FD9-A66B-662046741F46}" type="presOf" srcId="{EC4C848B-21E8-492A-9372-F5302EAC0A00}" destId="{2E4EB3A3-F832-47E5-AF5A-9F19371D6A5E}" srcOrd="0" destOrd="0" presId="urn:microsoft.com/office/officeart/2005/8/layout/bProcess3"/>
    <dgm:cxn modelId="{B59EDF6D-A283-44A4-9A37-43A7263AA09E}" type="presOf" srcId="{0E1776CD-EA1C-45F6-8D11-A839C9BE3320}" destId="{232497E2-FBC3-4FFB-95DE-2E84BC7FDADE}" srcOrd="0" destOrd="0" presId="urn:microsoft.com/office/officeart/2005/8/layout/bProcess3"/>
    <dgm:cxn modelId="{B5BBE44E-67C8-43C1-A4C3-702A2EFA0896}" type="presOf" srcId="{26CE24DA-A750-478C-A534-BB8819B6CE12}" destId="{F1A799D4-59F9-45E6-8642-904EAF73BC86}" srcOrd="0" destOrd="0" presId="urn:microsoft.com/office/officeart/2005/8/layout/bProcess3"/>
    <dgm:cxn modelId="{3BA29F4F-3B19-41F9-89CC-C327029D3519}" type="presOf" srcId="{26CE24DA-A750-478C-A534-BB8819B6CE12}" destId="{84432DD2-1F77-4A06-8FBB-D198112E0B8B}" srcOrd="1" destOrd="0" presId="urn:microsoft.com/office/officeart/2005/8/layout/bProcess3"/>
    <dgm:cxn modelId="{24376351-1B8E-4865-8819-9A86C633D14B}" type="presOf" srcId="{6C6D87CB-D634-4BF4-B199-492FD3A565D5}" destId="{1C3BAD52-00CF-4067-8DC1-FCB48D8D4B32}" srcOrd="1" destOrd="0" presId="urn:microsoft.com/office/officeart/2005/8/layout/bProcess3"/>
    <dgm:cxn modelId="{C36E335A-39EF-41B2-9DA9-E5466E12CF19}" type="presOf" srcId="{58EBF909-E57D-438D-A523-D1C0CBC93A1B}" destId="{1A37B029-8714-4663-BD7F-D1B5A7E8E9FC}" srcOrd="0" destOrd="0" presId="urn:microsoft.com/office/officeart/2005/8/layout/bProcess3"/>
    <dgm:cxn modelId="{5CE62C82-2235-4F36-A71F-865C4CFC5852}" type="presOf" srcId="{492A93E0-5EBA-4EF0-8A83-445790CA528A}" destId="{E99380CC-A5D1-400A-B3F9-3D1C24DF1FC2}" srcOrd="0" destOrd="0" presId="urn:microsoft.com/office/officeart/2005/8/layout/bProcess3"/>
    <dgm:cxn modelId="{E509E782-27C9-41AE-8770-0AF080611304}" type="presOf" srcId="{75E0B6B2-0243-48F2-BA57-6C73BE981D67}" destId="{B78DC796-CAB4-4731-B594-68F00F5C2699}" srcOrd="0" destOrd="0" presId="urn:microsoft.com/office/officeart/2005/8/layout/bProcess3"/>
    <dgm:cxn modelId="{D819BB99-576D-4F84-8843-79BB81387C12}" srcId="{27A52C35-D52A-4A86-B6ED-55229FC94BEF}" destId="{0E1776CD-EA1C-45F6-8D11-A839C9BE3320}" srcOrd="2" destOrd="0" parTransId="{957CCA13-BD13-44EE-A2C5-8CECA890C917}" sibTransId="{7633BA06-D75D-4F01-A4BC-D0479B300594}"/>
    <dgm:cxn modelId="{ACF1FBB3-30C5-4B52-9E74-E0BA65A75644}" srcId="{27A52C35-D52A-4A86-B6ED-55229FC94BEF}" destId="{869255E6-5D4E-4872-81B5-7C20A515A915}" srcOrd="7" destOrd="0" parTransId="{C3D7B493-A416-40BB-A8FC-CE719EFA3697}" sibTransId="{45274AAA-F128-4864-8C30-D3B81B976D36}"/>
    <dgm:cxn modelId="{785D84B7-A91D-450B-8FB0-25A569A02CBF}" type="presOf" srcId="{56D6DD43-2131-4BDA-99B7-1389EDA8523A}" destId="{EC7AF57C-FE42-4CF9-A60D-2A910660A5FC}" srcOrd="1" destOrd="0" presId="urn:microsoft.com/office/officeart/2005/8/layout/bProcess3"/>
    <dgm:cxn modelId="{FFD400BC-0D12-44A8-8E17-A38FC7BC58F9}" type="presOf" srcId="{14AA6BA0-F0CA-4390-96F5-0ACFF017F072}" destId="{EC2E9F61-BB93-4F9D-A85F-E8AD9A1FFB38}" srcOrd="0" destOrd="0" presId="urn:microsoft.com/office/officeart/2005/8/layout/bProcess3"/>
    <dgm:cxn modelId="{B83F85BE-2845-4A74-977D-2601C46E6895}" srcId="{27A52C35-D52A-4A86-B6ED-55229FC94BEF}" destId="{75E0B6B2-0243-48F2-BA57-6C73BE981D67}" srcOrd="5" destOrd="0" parTransId="{0CBF7E64-A694-4F1C-A214-7B89E0C6C9C2}" sibTransId="{6C6D87CB-D634-4BF4-B199-492FD3A565D5}"/>
    <dgm:cxn modelId="{C929BDC4-99A0-4159-BBAD-C5119257FB56}" type="presOf" srcId="{AAF86D38-2E36-4BFD-8C48-487917B86038}" destId="{B5477DEC-3DC7-413D-9C3D-D7144E9CA104}" srcOrd="0" destOrd="0" presId="urn:microsoft.com/office/officeart/2005/8/layout/bProcess3"/>
    <dgm:cxn modelId="{4AB6BCD7-4F6D-437A-A847-E05F79BFD13C}" srcId="{27A52C35-D52A-4A86-B6ED-55229FC94BEF}" destId="{492A93E0-5EBA-4EF0-8A83-445790CA528A}" srcOrd="1" destOrd="0" parTransId="{30F1699C-A254-4770-A6EE-ED6D97736916}" sibTransId="{63A952E2-7881-41DB-BD25-39768EDB8EFD}"/>
    <dgm:cxn modelId="{032496D9-D597-4416-BD15-48A8AAF2EBA4}" srcId="{27A52C35-D52A-4A86-B6ED-55229FC94BEF}" destId="{14AA6BA0-F0CA-4390-96F5-0ACFF017F072}" srcOrd="0" destOrd="0" parTransId="{F90224D2-1E00-4D5B-93AB-A6EB58811D56}" sibTransId="{EC4C848B-21E8-492A-9372-F5302EAC0A00}"/>
    <dgm:cxn modelId="{31BDA6E8-BBE6-4113-8BEF-09286859A2A3}" type="presOf" srcId="{7633BA06-D75D-4F01-A4BC-D0479B300594}" destId="{41C0FD0E-052B-49AB-8179-B545D93C7110}" srcOrd="0" destOrd="0" presId="urn:microsoft.com/office/officeart/2005/8/layout/bProcess3"/>
    <dgm:cxn modelId="{069182EE-A9D7-4D9B-AFB5-6D934C316A0F}" type="presOf" srcId="{63A952E2-7881-41DB-BD25-39768EDB8EFD}" destId="{D785D0AA-D994-4193-AED5-BEAF5D9E9FE5}" srcOrd="1" destOrd="0" presId="urn:microsoft.com/office/officeart/2005/8/layout/bProcess3"/>
    <dgm:cxn modelId="{62B779F7-1983-4487-8968-94D0CD393C10}" type="presOf" srcId="{56D6DD43-2131-4BDA-99B7-1389EDA8523A}" destId="{32FA6EB3-A7EB-4E29-B468-E98289D5972E}" srcOrd="0" destOrd="0" presId="urn:microsoft.com/office/officeart/2005/8/layout/bProcess3"/>
    <dgm:cxn modelId="{905489F8-3CFF-4437-987F-08FB366BDFFD}" type="presOf" srcId="{0DBDD076-97A1-4B87-993B-C14EDACA0D58}" destId="{A23385AA-9FED-479E-8295-34FD338ABD97}" srcOrd="0" destOrd="0" presId="urn:microsoft.com/office/officeart/2005/8/layout/bProcess3"/>
    <dgm:cxn modelId="{BB3DCDF8-7B62-4309-A192-56F19429486B}" type="presOf" srcId="{63A952E2-7881-41DB-BD25-39768EDB8EFD}" destId="{B2C8CEAD-6FED-4EA1-A725-C1D79CD502B3}" srcOrd="0" destOrd="0" presId="urn:microsoft.com/office/officeart/2005/8/layout/bProcess3"/>
    <dgm:cxn modelId="{E37533FA-B482-4DB6-9F75-6E58DDC939F8}" type="presOf" srcId="{869255E6-5D4E-4872-81B5-7C20A515A915}" destId="{F3F9FDD8-58FD-4B67-9B66-AEE41CD2CF3C}" srcOrd="0" destOrd="0" presId="urn:microsoft.com/office/officeart/2005/8/layout/bProcess3"/>
    <dgm:cxn modelId="{2855AEFD-B5D4-4E66-807A-34AE2E6BAD3A}" type="presOf" srcId="{7633BA06-D75D-4F01-A4BC-D0479B300594}" destId="{75B63F73-9BFD-4441-90D9-29264AD2F3D9}" srcOrd="1" destOrd="0" presId="urn:microsoft.com/office/officeart/2005/8/layout/bProcess3"/>
    <dgm:cxn modelId="{0441D893-DD30-4DFB-BD70-4A548AD2C36D}" type="presParOf" srcId="{3C195A08-F1BD-4DB0-99AD-724C95958E7C}" destId="{EC2E9F61-BB93-4F9D-A85F-E8AD9A1FFB38}" srcOrd="0" destOrd="0" presId="urn:microsoft.com/office/officeart/2005/8/layout/bProcess3"/>
    <dgm:cxn modelId="{45352B64-FF70-49C7-9B44-A3B258F7319A}" type="presParOf" srcId="{3C195A08-F1BD-4DB0-99AD-724C95958E7C}" destId="{2E4EB3A3-F832-47E5-AF5A-9F19371D6A5E}" srcOrd="1" destOrd="0" presId="urn:microsoft.com/office/officeart/2005/8/layout/bProcess3"/>
    <dgm:cxn modelId="{4CC5515C-6294-477C-8877-2DA3D23459D5}" type="presParOf" srcId="{2E4EB3A3-F832-47E5-AF5A-9F19371D6A5E}" destId="{545C7831-ECC7-4371-9374-87BCAC6F44BC}" srcOrd="0" destOrd="0" presId="urn:microsoft.com/office/officeart/2005/8/layout/bProcess3"/>
    <dgm:cxn modelId="{366B9809-4E1A-4B96-90EF-67DBB021E543}" type="presParOf" srcId="{3C195A08-F1BD-4DB0-99AD-724C95958E7C}" destId="{E99380CC-A5D1-400A-B3F9-3D1C24DF1FC2}" srcOrd="2" destOrd="0" presId="urn:microsoft.com/office/officeart/2005/8/layout/bProcess3"/>
    <dgm:cxn modelId="{1F7E6732-88FA-4CE9-B005-3BDE9C7BC852}" type="presParOf" srcId="{3C195A08-F1BD-4DB0-99AD-724C95958E7C}" destId="{B2C8CEAD-6FED-4EA1-A725-C1D79CD502B3}" srcOrd="3" destOrd="0" presId="urn:microsoft.com/office/officeart/2005/8/layout/bProcess3"/>
    <dgm:cxn modelId="{C5FFD60F-EF1B-40FD-B246-D3B9BBE19505}" type="presParOf" srcId="{B2C8CEAD-6FED-4EA1-A725-C1D79CD502B3}" destId="{D785D0AA-D994-4193-AED5-BEAF5D9E9FE5}" srcOrd="0" destOrd="0" presId="urn:microsoft.com/office/officeart/2005/8/layout/bProcess3"/>
    <dgm:cxn modelId="{21F25937-8795-49DE-831F-CC3CA1A5BB22}" type="presParOf" srcId="{3C195A08-F1BD-4DB0-99AD-724C95958E7C}" destId="{232497E2-FBC3-4FFB-95DE-2E84BC7FDADE}" srcOrd="4" destOrd="0" presId="urn:microsoft.com/office/officeart/2005/8/layout/bProcess3"/>
    <dgm:cxn modelId="{FB70A4A2-2DD6-42D4-BE23-396123F14FAA}" type="presParOf" srcId="{3C195A08-F1BD-4DB0-99AD-724C95958E7C}" destId="{41C0FD0E-052B-49AB-8179-B545D93C7110}" srcOrd="5" destOrd="0" presId="urn:microsoft.com/office/officeart/2005/8/layout/bProcess3"/>
    <dgm:cxn modelId="{B01EAE33-14FA-4BB8-BFAF-A1B22A28F8E9}" type="presParOf" srcId="{41C0FD0E-052B-49AB-8179-B545D93C7110}" destId="{75B63F73-9BFD-4441-90D9-29264AD2F3D9}" srcOrd="0" destOrd="0" presId="urn:microsoft.com/office/officeart/2005/8/layout/bProcess3"/>
    <dgm:cxn modelId="{97ABBA1A-675C-4231-91FD-E90F5DD39560}" type="presParOf" srcId="{3C195A08-F1BD-4DB0-99AD-724C95958E7C}" destId="{A23385AA-9FED-479E-8295-34FD338ABD97}" srcOrd="6" destOrd="0" presId="urn:microsoft.com/office/officeart/2005/8/layout/bProcess3"/>
    <dgm:cxn modelId="{04F6E8AF-FD79-4883-861A-B6CB98755D5D}" type="presParOf" srcId="{3C195A08-F1BD-4DB0-99AD-724C95958E7C}" destId="{F1A799D4-59F9-45E6-8642-904EAF73BC86}" srcOrd="7" destOrd="0" presId="urn:microsoft.com/office/officeart/2005/8/layout/bProcess3"/>
    <dgm:cxn modelId="{254AB10D-07B3-4F71-8B9A-FF36F39FDA19}" type="presParOf" srcId="{F1A799D4-59F9-45E6-8642-904EAF73BC86}" destId="{84432DD2-1F77-4A06-8FBB-D198112E0B8B}" srcOrd="0" destOrd="0" presId="urn:microsoft.com/office/officeart/2005/8/layout/bProcess3"/>
    <dgm:cxn modelId="{A8989A3E-0730-481C-AA13-75D35145185C}" type="presParOf" srcId="{3C195A08-F1BD-4DB0-99AD-724C95958E7C}" destId="{B5477DEC-3DC7-413D-9C3D-D7144E9CA104}" srcOrd="8" destOrd="0" presId="urn:microsoft.com/office/officeart/2005/8/layout/bProcess3"/>
    <dgm:cxn modelId="{3BAD637F-3C37-4968-B697-3E029453221E}" type="presParOf" srcId="{3C195A08-F1BD-4DB0-99AD-724C95958E7C}" destId="{1A37B029-8714-4663-BD7F-D1B5A7E8E9FC}" srcOrd="9" destOrd="0" presId="urn:microsoft.com/office/officeart/2005/8/layout/bProcess3"/>
    <dgm:cxn modelId="{F0D2A3E2-A076-47D3-8846-73FCD566DF61}" type="presParOf" srcId="{1A37B029-8714-4663-BD7F-D1B5A7E8E9FC}" destId="{2756A23B-9D4E-4180-9D39-4C102763075B}" srcOrd="0" destOrd="0" presId="urn:microsoft.com/office/officeart/2005/8/layout/bProcess3"/>
    <dgm:cxn modelId="{C51F8E9F-2ECF-496A-A6D4-6F7D831DE8AD}" type="presParOf" srcId="{3C195A08-F1BD-4DB0-99AD-724C95958E7C}" destId="{B78DC796-CAB4-4731-B594-68F00F5C2699}" srcOrd="10" destOrd="0" presId="urn:microsoft.com/office/officeart/2005/8/layout/bProcess3"/>
    <dgm:cxn modelId="{0B07A57E-0C95-4FB9-ACE6-F4D56E90F9C2}" type="presParOf" srcId="{3C195A08-F1BD-4DB0-99AD-724C95958E7C}" destId="{6F3408C5-49AC-4F8A-8BE2-659ACB823CBD}" srcOrd="11" destOrd="0" presId="urn:microsoft.com/office/officeart/2005/8/layout/bProcess3"/>
    <dgm:cxn modelId="{79A8F010-B768-467F-B6FD-923EF261BC4B}" type="presParOf" srcId="{6F3408C5-49AC-4F8A-8BE2-659ACB823CBD}" destId="{1C3BAD52-00CF-4067-8DC1-FCB48D8D4B32}" srcOrd="0" destOrd="0" presId="urn:microsoft.com/office/officeart/2005/8/layout/bProcess3"/>
    <dgm:cxn modelId="{AA307306-C4F3-4F92-9B28-E139AB3AE81F}" type="presParOf" srcId="{3C195A08-F1BD-4DB0-99AD-724C95958E7C}" destId="{52D82051-6493-4D31-9E0E-2365F57E7E4D}" srcOrd="12" destOrd="0" presId="urn:microsoft.com/office/officeart/2005/8/layout/bProcess3"/>
    <dgm:cxn modelId="{5DFF77B5-48D0-480E-8E20-DF6DEB5B1C12}" type="presParOf" srcId="{3C195A08-F1BD-4DB0-99AD-724C95958E7C}" destId="{32FA6EB3-A7EB-4E29-B468-E98289D5972E}" srcOrd="13" destOrd="0" presId="urn:microsoft.com/office/officeart/2005/8/layout/bProcess3"/>
    <dgm:cxn modelId="{D10AE6A2-883A-4A11-AA2F-F5526C99167C}" type="presParOf" srcId="{32FA6EB3-A7EB-4E29-B468-E98289D5972E}" destId="{EC7AF57C-FE42-4CF9-A60D-2A910660A5FC}" srcOrd="0" destOrd="0" presId="urn:microsoft.com/office/officeart/2005/8/layout/bProcess3"/>
    <dgm:cxn modelId="{DD3BF083-2FA9-46DB-BFEF-F52845546B02}" type="presParOf" srcId="{3C195A08-F1BD-4DB0-99AD-724C95958E7C}" destId="{F3F9FDD8-58FD-4B67-9B66-AEE41CD2CF3C}" srcOrd="14"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2F57E-6894-4342-B00A-83EE1FB5E116}" type="doc">
      <dgm:prSet loTypeId="urn:microsoft.com/office/officeart/2005/8/layout/radial3" loCatId="relationship" qsTypeId="urn:microsoft.com/office/officeart/2005/8/quickstyle/simple2" qsCatId="simple" csTypeId="urn:microsoft.com/office/officeart/2005/8/colors/colorful3" csCatId="colorful" phldr="1"/>
      <dgm:spPr/>
      <dgm:t>
        <a:bodyPr/>
        <a:lstStyle/>
        <a:p>
          <a:endParaRPr lang="en-GB"/>
        </a:p>
      </dgm:t>
    </dgm:pt>
    <dgm:pt modelId="{D7565C9E-9363-4899-8900-E449FD3767B7}">
      <dgm:prSet phldrT="[Text]"/>
      <dgm:spPr/>
      <dgm:t>
        <a:bodyPr/>
        <a:lstStyle/>
        <a:p>
          <a:r>
            <a:rPr lang="en-GB" b="1">
              <a:latin typeface="+mj-lt"/>
            </a:rPr>
            <a:t>Placement Oversight</a:t>
          </a:r>
        </a:p>
      </dgm:t>
    </dgm:pt>
    <dgm:pt modelId="{2A51153A-E678-4FF8-956B-3163F3414BD3}" type="parTrans" cxnId="{1ACFA94C-E80D-4DBA-8E48-5B18D339A200}">
      <dgm:prSet/>
      <dgm:spPr/>
      <dgm:t>
        <a:bodyPr/>
        <a:lstStyle/>
        <a:p>
          <a:endParaRPr lang="en-GB"/>
        </a:p>
      </dgm:t>
    </dgm:pt>
    <dgm:pt modelId="{D0D4A831-1932-4F9A-AE85-B3887DB0BA4D}" type="sibTrans" cxnId="{1ACFA94C-E80D-4DBA-8E48-5B18D339A200}">
      <dgm:prSet/>
      <dgm:spPr/>
      <dgm:t>
        <a:bodyPr/>
        <a:lstStyle/>
        <a:p>
          <a:endParaRPr lang="en-GB"/>
        </a:p>
      </dgm:t>
    </dgm:pt>
    <dgm:pt modelId="{04501112-B1B3-44EE-B299-82C8AD36E4EE}">
      <dgm:prSet phldrT="[Text]" custT="1"/>
      <dgm:spPr/>
      <dgm:t>
        <a:bodyPr/>
        <a:lstStyle/>
        <a:p>
          <a:r>
            <a:rPr lang="en-GB" sz="1200">
              <a:latin typeface="+mj-lt"/>
            </a:rPr>
            <a:t>Weekly Reviews</a:t>
          </a:r>
        </a:p>
      </dgm:t>
    </dgm:pt>
    <dgm:pt modelId="{FB950569-8A38-41F2-8A8D-1EC4B26F7C23}" type="parTrans" cxnId="{24C1841A-B847-4BBB-AE5F-0A3F39488F5C}">
      <dgm:prSet/>
      <dgm:spPr/>
      <dgm:t>
        <a:bodyPr/>
        <a:lstStyle/>
        <a:p>
          <a:endParaRPr lang="en-GB"/>
        </a:p>
      </dgm:t>
    </dgm:pt>
    <dgm:pt modelId="{2DCF7734-DC96-48E4-A18F-C6620F3BEBA2}" type="sibTrans" cxnId="{24C1841A-B847-4BBB-AE5F-0A3F39488F5C}">
      <dgm:prSet/>
      <dgm:spPr/>
      <dgm:t>
        <a:bodyPr/>
        <a:lstStyle/>
        <a:p>
          <a:endParaRPr lang="en-GB"/>
        </a:p>
      </dgm:t>
    </dgm:pt>
    <dgm:pt modelId="{C9848E51-53E6-487E-8F9C-EAFA509C6DF2}">
      <dgm:prSet phldrT="[Text]" custT="1"/>
      <dgm:spPr/>
      <dgm:t>
        <a:bodyPr/>
        <a:lstStyle/>
        <a:p>
          <a:r>
            <a:rPr lang="en-GB" sz="1200">
              <a:latin typeface="+mj-lt"/>
            </a:rPr>
            <a:t>Child in Care Review</a:t>
          </a:r>
        </a:p>
      </dgm:t>
    </dgm:pt>
    <dgm:pt modelId="{8143A3F6-0C5D-4668-838A-D331C35DC66D}" type="parTrans" cxnId="{37D0E5BE-2EAA-46E9-859E-A9C9C63B9CB5}">
      <dgm:prSet/>
      <dgm:spPr/>
      <dgm:t>
        <a:bodyPr/>
        <a:lstStyle/>
        <a:p>
          <a:endParaRPr lang="en-GB"/>
        </a:p>
      </dgm:t>
    </dgm:pt>
    <dgm:pt modelId="{910F849E-7123-484D-A96A-C38D060C0258}" type="sibTrans" cxnId="{37D0E5BE-2EAA-46E9-859E-A9C9C63B9CB5}">
      <dgm:prSet/>
      <dgm:spPr/>
      <dgm:t>
        <a:bodyPr/>
        <a:lstStyle/>
        <a:p>
          <a:endParaRPr lang="en-GB"/>
        </a:p>
      </dgm:t>
    </dgm:pt>
    <dgm:pt modelId="{76964D05-80FD-463B-934C-DB8B1BEC690D}">
      <dgm:prSet phldrT="[Text]" custT="1"/>
      <dgm:spPr/>
      <dgm:t>
        <a:bodyPr/>
        <a:lstStyle/>
        <a:p>
          <a:r>
            <a:rPr lang="en-GB" sz="1200">
              <a:latin typeface="+mj-lt"/>
            </a:rPr>
            <a:t>Updates to Head of Service</a:t>
          </a:r>
        </a:p>
      </dgm:t>
    </dgm:pt>
    <dgm:pt modelId="{7061FD9F-1FAB-4B91-831E-22F970B2C605}" type="parTrans" cxnId="{5C13D7CC-14A8-4145-94F7-C72B5D773FB2}">
      <dgm:prSet/>
      <dgm:spPr/>
      <dgm:t>
        <a:bodyPr/>
        <a:lstStyle/>
        <a:p>
          <a:endParaRPr lang="en-GB"/>
        </a:p>
      </dgm:t>
    </dgm:pt>
    <dgm:pt modelId="{F180C768-10FE-4EF3-BB85-5AA524A0E1C7}" type="sibTrans" cxnId="{5C13D7CC-14A8-4145-94F7-C72B5D773FB2}">
      <dgm:prSet/>
      <dgm:spPr/>
      <dgm:t>
        <a:bodyPr/>
        <a:lstStyle/>
        <a:p>
          <a:endParaRPr lang="en-GB"/>
        </a:p>
      </dgm:t>
    </dgm:pt>
    <dgm:pt modelId="{5E061536-EBF2-4353-B443-56D895FB35B3}">
      <dgm:prSet custT="1"/>
      <dgm:spPr/>
      <dgm:t>
        <a:bodyPr/>
        <a:lstStyle/>
        <a:p>
          <a:r>
            <a:rPr lang="en-GB" sz="1200">
              <a:latin typeface="+mj-lt"/>
            </a:rPr>
            <a:t>Recording  placement on Mosaic</a:t>
          </a:r>
        </a:p>
      </dgm:t>
    </dgm:pt>
    <dgm:pt modelId="{73AD4A8E-9C6F-45C6-BF01-9F1FA807555C}" type="parTrans" cxnId="{CD8A31EE-44AD-441B-A211-6E9BC573B7BC}">
      <dgm:prSet/>
      <dgm:spPr/>
      <dgm:t>
        <a:bodyPr/>
        <a:lstStyle/>
        <a:p>
          <a:endParaRPr lang="en-GB"/>
        </a:p>
      </dgm:t>
    </dgm:pt>
    <dgm:pt modelId="{226615AE-54AC-4D18-A26D-194525B6EA58}" type="sibTrans" cxnId="{CD8A31EE-44AD-441B-A211-6E9BC573B7BC}">
      <dgm:prSet/>
      <dgm:spPr/>
      <dgm:t>
        <a:bodyPr/>
        <a:lstStyle/>
        <a:p>
          <a:endParaRPr lang="en-GB"/>
        </a:p>
      </dgm:t>
    </dgm:pt>
    <dgm:pt modelId="{06F3ECBB-41AE-454A-83BE-822DF3D4BCDF}">
      <dgm:prSet phldrT="[Text]" custT="1"/>
      <dgm:spPr/>
      <dgm:t>
        <a:bodyPr/>
        <a:lstStyle/>
        <a:p>
          <a:r>
            <a:rPr lang="en-GB" sz="1200">
              <a:latin typeface="+mj-lt"/>
            </a:rPr>
            <a:t>Social Worker visits</a:t>
          </a:r>
        </a:p>
      </dgm:t>
    </dgm:pt>
    <dgm:pt modelId="{4F919CA6-46DF-472E-81A9-4FB529B406DE}" type="parTrans" cxnId="{C7323118-CEB7-4EEC-A5A6-C0FA1A9B7AEE}">
      <dgm:prSet/>
      <dgm:spPr/>
      <dgm:t>
        <a:bodyPr/>
        <a:lstStyle/>
        <a:p>
          <a:endParaRPr lang="en-GB"/>
        </a:p>
      </dgm:t>
    </dgm:pt>
    <dgm:pt modelId="{24353CF4-8BA2-4E1B-9181-543106E97D8F}" type="sibTrans" cxnId="{C7323118-CEB7-4EEC-A5A6-C0FA1A9B7AEE}">
      <dgm:prSet/>
      <dgm:spPr/>
      <dgm:t>
        <a:bodyPr/>
        <a:lstStyle/>
        <a:p>
          <a:endParaRPr lang="en-GB"/>
        </a:p>
      </dgm:t>
    </dgm:pt>
    <dgm:pt modelId="{33AA319A-0E1A-4875-84E6-704F7ECEA0C9}">
      <dgm:prSet custT="1"/>
      <dgm:spPr/>
      <dgm:t>
        <a:bodyPr/>
        <a:lstStyle/>
        <a:p>
          <a:r>
            <a:rPr lang="en-GB" sz="1200">
              <a:latin typeface="+mj-lt"/>
            </a:rPr>
            <a:t>End of placement feedback</a:t>
          </a:r>
        </a:p>
      </dgm:t>
    </dgm:pt>
    <dgm:pt modelId="{1B84A13E-9D10-4080-AE30-A8810A40137F}" type="parTrans" cxnId="{4C65FC05-BDF4-4B21-ADFC-0603292633F6}">
      <dgm:prSet/>
      <dgm:spPr/>
      <dgm:t>
        <a:bodyPr/>
        <a:lstStyle/>
        <a:p>
          <a:endParaRPr lang="en-GB"/>
        </a:p>
      </dgm:t>
    </dgm:pt>
    <dgm:pt modelId="{C5A3B8A0-AE15-46BD-9464-632D8039AC99}" type="sibTrans" cxnId="{4C65FC05-BDF4-4B21-ADFC-0603292633F6}">
      <dgm:prSet/>
      <dgm:spPr/>
      <dgm:t>
        <a:bodyPr/>
        <a:lstStyle/>
        <a:p>
          <a:endParaRPr lang="en-GB"/>
        </a:p>
      </dgm:t>
    </dgm:pt>
    <dgm:pt modelId="{C9A22DE3-64F1-43B8-BA09-184EFA7BA703}" type="pres">
      <dgm:prSet presAssocID="{3E42F57E-6894-4342-B00A-83EE1FB5E116}" presName="composite" presStyleCnt="0">
        <dgm:presLayoutVars>
          <dgm:chMax val="1"/>
          <dgm:dir/>
          <dgm:resizeHandles val="exact"/>
        </dgm:presLayoutVars>
      </dgm:prSet>
      <dgm:spPr/>
    </dgm:pt>
    <dgm:pt modelId="{6BEFC5C0-6E2C-4EF4-9471-C3700905999C}" type="pres">
      <dgm:prSet presAssocID="{3E42F57E-6894-4342-B00A-83EE1FB5E116}" presName="radial" presStyleCnt="0">
        <dgm:presLayoutVars>
          <dgm:animLvl val="ctr"/>
        </dgm:presLayoutVars>
      </dgm:prSet>
      <dgm:spPr/>
    </dgm:pt>
    <dgm:pt modelId="{67A6C9C3-D74F-4D47-8840-49DD86742CAC}" type="pres">
      <dgm:prSet presAssocID="{D7565C9E-9363-4899-8900-E449FD3767B7}" presName="centerShape" presStyleLbl="vennNode1" presStyleIdx="0" presStyleCnt="7"/>
      <dgm:spPr/>
    </dgm:pt>
    <dgm:pt modelId="{AA66EFD8-D633-42A6-B5BD-C962D1F8A11D}" type="pres">
      <dgm:prSet presAssocID="{06F3ECBB-41AE-454A-83BE-822DF3D4BCDF}" presName="node" presStyleLbl="vennNode1" presStyleIdx="1" presStyleCnt="7">
        <dgm:presLayoutVars>
          <dgm:bulletEnabled val="1"/>
        </dgm:presLayoutVars>
      </dgm:prSet>
      <dgm:spPr/>
    </dgm:pt>
    <dgm:pt modelId="{B719FDB7-9FFE-4CD5-A547-C363AE5C3B40}" type="pres">
      <dgm:prSet presAssocID="{04501112-B1B3-44EE-B299-82C8AD36E4EE}" presName="node" presStyleLbl="vennNode1" presStyleIdx="2" presStyleCnt="7">
        <dgm:presLayoutVars>
          <dgm:bulletEnabled val="1"/>
        </dgm:presLayoutVars>
      </dgm:prSet>
      <dgm:spPr/>
    </dgm:pt>
    <dgm:pt modelId="{27D8ADD0-2793-4800-98EE-90D6E5FEB486}" type="pres">
      <dgm:prSet presAssocID="{C9848E51-53E6-487E-8F9C-EAFA509C6DF2}" presName="node" presStyleLbl="vennNode1" presStyleIdx="3" presStyleCnt="7">
        <dgm:presLayoutVars>
          <dgm:bulletEnabled val="1"/>
        </dgm:presLayoutVars>
      </dgm:prSet>
      <dgm:spPr/>
    </dgm:pt>
    <dgm:pt modelId="{8474C0E9-525C-44E8-954F-B4C60F90E8A9}" type="pres">
      <dgm:prSet presAssocID="{76964D05-80FD-463B-934C-DB8B1BEC690D}" presName="node" presStyleLbl="vennNode1" presStyleIdx="4" presStyleCnt="7">
        <dgm:presLayoutVars>
          <dgm:bulletEnabled val="1"/>
        </dgm:presLayoutVars>
      </dgm:prSet>
      <dgm:spPr/>
    </dgm:pt>
    <dgm:pt modelId="{5C6D54DB-5C9E-4502-B483-5F5C6BB50EF5}" type="pres">
      <dgm:prSet presAssocID="{5E061536-EBF2-4353-B443-56D895FB35B3}" presName="node" presStyleLbl="vennNode1" presStyleIdx="5" presStyleCnt="7">
        <dgm:presLayoutVars>
          <dgm:bulletEnabled val="1"/>
        </dgm:presLayoutVars>
      </dgm:prSet>
      <dgm:spPr/>
    </dgm:pt>
    <dgm:pt modelId="{87734FBB-1977-4470-A16E-747A91F0C3BA}" type="pres">
      <dgm:prSet presAssocID="{33AA319A-0E1A-4875-84E6-704F7ECEA0C9}" presName="node" presStyleLbl="vennNode1" presStyleIdx="6" presStyleCnt="7">
        <dgm:presLayoutVars>
          <dgm:bulletEnabled val="1"/>
        </dgm:presLayoutVars>
      </dgm:prSet>
      <dgm:spPr/>
    </dgm:pt>
  </dgm:ptLst>
  <dgm:cxnLst>
    <dgm:cxn modelId="{4C65FC05-BDF4-4B21-ADFC-0603292633F6}" srcId="{D7565C9E-9363-4899-8900-E449FD3767B7}" destId="{33AA319A-0E1A-4875-84E6-704F7ECEA0C9}" srcOrd="5" destOrd="0" parTransId="{1B84A13E-9D10-4080-AE30-A8810A40137F}" sibTransId="{C5A3B8A0-AE15-46BD-9464-632D8039AC99}"/>
    <dgm:cxn modelId="{C7323118-CEB7-4EEC-A5A6-C0FA1A9B7AEE}" srcId="{D7565C9E-9363-4899-8900-E449FD3767B7}" destId="{06F3ECBB-41AE-454A-83BE-822DF3D4BCDF}" srcOrd="0" destOrd="0" parTransId="{4F919CA6-46DF-472E-81A9-4FB529B406DE}" sibTransId="{24353CF4-8BA2-4E1B-9181-543106E97D8F}"/>
    <dgm:cxn modelId="{24C1841A-B847-4BBB-AE5F-0A3F39488F5C}" srcId="{D7565C9E-9363-4899-8900-E449FD3767B7}" destId="{04501112-B1B3-44EE-B299-82C8AD36E4EE}" srcOrd="1" destOrd="0" parTransId="{FB950569-8A38-41F2-8A8D-1EC4B26F7C23}" sibTransId="{2DCF7734-DC96-48E4-A18F-C6620F3BEBA2}"/>
    <dgm:cxn modelId="{EFF7091F-F69A-4699-9D8B-BE79C2280E36}" type="presOf" srcId="{C9848E51-53E6-487E-8F9C-EAFA509C6DF2}" destId="{27D8ADD0-2793-4800-98EE-90D6E5FEB486}" srcOrd="0" destOrd="0" presId="urn:microsoft.com/office/officeart/2005/8/layout/radial3"/>
    <dgm:cxn modelId="{21301F3A-5B67-4CCA-9556-7774402BC06E}" type="presOf" srcId="{D7565C9E-9363-4899-8900-E449FD3767B7}" destId="{67A6C9C3-D74F-4D47-8840-49DD86742CAC}" srcOrd="0" destOrd="0" presId="urn:microsoft.com/office/officeart/2005/8/layout/radial3"/>
    <dgm:cxn modelId="{1ACFA94C-E80D-4DBA-8E48-5B18D339A200}" srcId="{3E42F57E-6894-4342-B00A-83EE1FB5E116}" destId="{D7565C9E-9363-4899-8900-E449FD3767B7}" srcOrd="0" destOrd="0" parTransId="{2A51153A-E678-4FF8-956B-3163F3414BD3}" sibTransId="{D0D4A831-1932-4F9A-AE85-B3887DB0BA4D}"/>
    <dgm:cxn modelId="{358A9B84-10EB-48DF-A52D-94CC65D8E84E}" type="presOf" srcId="{5E061536-EBF2-4353-B443-56D895FB35B3}" destId="{5C6D54DB-5C9E-4502-B483-5F5C6BB50EF5}" srcOrd="0" destOrd="0" presId="urn:microsoft.com/office/officeart/2005/8/layout/radial3"/>
    <dgm:cxn modelId="{682CA98B-CC88-4C83-9BC3-AD6B7D148DFE}" type="presOf" srcId="{3E42F57E-6894-4342-B00A-83EE1FB5E116}" destId="{C9A22DE3-64F1-43B8-BA09-184EFA7BA703}" srcOrd="0" destOrd="0" presId="urn:microsoft.com/office/officeart/2005/8/layout/radial3"/>
    <dgm:cxn modelId="{4CB863A1-4CB8-4A61-846D-63CE4806F57E}" type="presOf" srcId="{33AA319A-0E1A-4875-84E6-704F7ECEA0C9}" destId="{87734FBB-1977-4470-A16E-747A91F0C3BA}" srcOrd="0" destOrd="0" presId="urn:microsoft.com/office/officeart/2005/8/layout/radial3"/>
    <dgm:cxn modelId="{88C965AE-C6C6-4685-B99E-74328BBA2B10}" type="presOf" srcId="{76964D05-80FD-463B-934C-DB8B1BEC690D}" destId="{8474C0E9-525C-44E8-954F-B4C60F90E8A9}" srcOrd="0" destOrd="0" presId="urn:microsoft.com/office/officeart/2005/8/layout/radial3"/>
    <dgm:cxn modelId="{37D0E5BE-2EAA-46E9-859E-A9C9C63B9CB5}" srcId="{D7565C9E-9363-4899-8900-E449FD3767B7}" destId="{C9848E51-53E6-487E-8F9C-EAFA509C6DF2}" srcOrd="2" destOrd="0" parTransId="{8143A3F6-0C5D-4668-838A-D331C35DC66D}" sibTransId="{910F849E-7123-484D-A96A-C38D060C0258}"/>
    <dgm:cxn modelId="{5C13D7CC-14A8-4145-94F7-C72B5D773FB2}" srcId="{D7565C9E-9363-4899-8900-E449FD3767B7}" destId="{76964D05-80FD-463B-934C-DB8B1BEC690D}" srcOrd="3" destOrd="0" parTransId="{7061FD9F-1FAB-4B91-831E-22F970B2C605}" sibTransId="{F180C768-10FE-4EF3-BB85-5AA524A0E1C7}"/>
    <dgm:cxn modelId="{75328FD4-4B29-4180-8945-FA04A4D60D5B}" type="presOf" srcId="{04501112-B1B3-44EE-B299-82C8AD36E4EE}" destId="{B719FDB7-9FFE-4CD5-A547-C363AE5C3B40}" srcOrd="0" destOrd="0" presId="urn:microsoft.com/office/officeart/2005/8/layout/radial3"/>
    <dgm:cxn modelId="{CD8A31EE-44AD-441B-A211-6E9BC573B7BC}" srcId="{D7565C9E-9363-4899-8900-E449FD3767B7}" destId="{5E061536-EBF2-4353-B443-56D895FB35B3}" srcOrd="4" destOrd="0" parTransId="{73AD4A8E-9C6F-45C6-BF01-9F1FA807555C}" sibTransId="{226615AE-54AC-4D18-A26D-194525B6EA58}"/>
    <dgm:cxn modelId="{8569F9FB-2F24-4582-B6BC-623FB2F0E4AF}" type="presOf" srcId="{06F3ECBB-41AE-454A-83BE-822DF3D4BCDF}" destId="{AA66EFD8-D633-42A6-B5BD-C962D1F8A11D}" srcOrd="0" destOrd="0" presId="urn:microsoft.com/office/officeart/2005/8/layout/radial3"/>
    <dgm:cxn modelId="{D5AB1E72-A837-42F2-923E-CA350B9951EA}" type="presParOf" srcId="{C9A22DE3-64F1-43B8-BA09-184EFA7BA703}" destId="{6BEFC5C0-6E2C-4EF4-9471-C3700905999C}" srcOrd="0" destOrd="0" presId="urn:microsoft.com/office/officeart/2005/8/layout/radial3"/>
    <dgm:cxn modelId="{DCCE2F46-BBC9-4168-BCBB-99E7ADB83AAC}" type="presParOf" srcId="{6BEFC5C0-6E2C-4EF4-9471-C3700905999C}" destId="{67A6C9C3-D74F-4D47-8840-49DD86742CAC}" srcOrd="0" destOrd="0" presId="urn:microsoft.com/office/officeart/2005/8/layout/radial3"/>
    <dgm:cxn modelId="{09591104-391B-4B4E-95CF-EAD9388A5B26}" type="presParOf" srcId="{6BEFC5C0-6E2C-4EF4-9471-C3700905999C}" destId="{AA66EFD8-D633-42A6-B5BD-C962D1F8A11D}" srcOrd="1" destOrd="0" presId="urn:microsoft.com/office/officeart/2005/8/layout/radial3"/>
    <dgm:cxn modelId="{E658B761-81FB-4470-978B-E343A438E13F}" type="presParOf" srcId="{6BEFC5C0-6E2C-4EF4-9471-C3700905999C}" destId="{B719FDB7-9FFE-4CD5-A547-C363AE5C3B40}" srcOrd="2" destOrd="0" presId="urn:microsoft.com/office/officeart/2005/8/layout/radial3"/>
    <dgm:cxn modelId="{87649D9A-7CB8-4A75-998B-53EB3661D26B}" type="presParOf" srcId="{6BEFC5C0-6E2C-4EF4-9471-C3700905999C}" destId="{27D8ADD0-2793-4800-98EE-90D6E5FEB486}" srcOrd="3" destOrd="0" presId="urn:microsoft.com/office/officeart/2005/8/layout/radial3"/>
    <dgm:cxn modelId="{D3C87976-7D7C-495E-9F48-64B24292AAD0}" type="presParOf" srcId="{6BEFC5C0-6E2C-4EF4-9471-C3700905999C}" destId="{8474C0E9-525C-44E8-954F-B4C60F90E8A9}" srcOrd="4" destOrd="0" presId="urn:microsoft.com/office/officeart/2005/8/layout/radial3"/>
    <dgm:cxn modelId="{A889B0CB-6053-4BFC-BA12-6E2DDF8FF8C9}" type="presParOf" srcId="{6BEFC5C0-6E2C-4EF4-9471-C3700905999C}" destId="{5C6D54DB-5C9E-4502-B483-5F5C6BB50EF5}" srcOrd="5" destOrd="0" presId="urn:microsoft.com/office/officeart/2005/8/layout/radial3"/>
    <dgm:cxn modelId="{FC01A151-76F4-4C4C-8172-967C52D90C03}" type="presParOf" srcId="{6BEFC5C0-6E2C-4EF4-9471-C3700905999C}" destId="{87734FBB-1977-4470-A16E-747A91F0C3BA}" srcOrd="6"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EB3A3-F832-47E5-AF5A-9F19371D6A5E}">
      <dsp:nvSpPr>
        <dsp:cNvPr id="0" name=""/>
        <dsp:cNvSpPr/>
      </dsp:nvSpPr>
      <dsp:spPr>
        <a:xfrm>
          <a:off x="2101853" y="393023"/>
          <a:ext cx="304446" cy="91440"/>
        </a:xfrm>
        <a:custGeom>
          <a:avLst/>
          <a:gdLst/>
          <a:ahLst/>
          <a:cxnLst/>
          <a:rect l="0" t="0" r="0" b="0"/>
          <a:pathLst>
            <a:path>
              <a:moveTo>
                <a:pt x="0" y="45720"/>
              </a:moveTo>
              <a:lnTo>
                <a:pt x="304446"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5700" y="437067"/>
        <a:ext cx="16752" cy="3350"/>
      </dsp:txXfrm>
    </dsp:sp>
    <dsp:sp modelId="{EC2E9F61-BB93-4F9D-A85F-E8AD9A1FFB38}">
      <dsp:nvSpPr>
        <dsp:cNvPr id="0" name=""/>
        <dsp:cNvSpPr/>
      </dsp:nvSpPr>
      <dsp:spPr>
        <a:xfrm>
          <a:off x="646928" y="1725"/>
          <a:ext cx="1456725" cy="87403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1. Child identified at risk of placement breakdown</a:t>
          </a:r>
        </a:p>
      </dsp:txBody>
      <dsp:txXfrm>
        <a:off x="646928" y="1725"/>
        <a:ext cx="1456725" cy="874035"/>
      </dsp:txXfrm>
    </dsp:sp>
    <dsp:sp modelId="{B2C8CEAD-6FED-4EA1-A725-C1D79CD502B3}">
      <dsp:nvSpPr>
        <dsp:cNvPr id="0" name=""/>
        <dsp:cNvSpPr/>
      </dsp:nvSpPr>
      <dsp:spPr>
        <a:xfrm>
          <a:off x="3893625" y="393023"/>
          <a:ext cx="304446" cy="91440"/>
        </a:xfrm>
        <a:custGeom>
          <a:avLst/>
          <a:gdLst/>
          <a:ahLst/>
          <a:cxnLst/>
          <a:rect l="0" t="0" r="0" b="0"/>
          <a:pathLst>
            <a:path>
              <a:moveTo>
                <a:pt x="0" y="45720"/>
              </a:moveTo>
              <a:lnTo>
                <a:pt x="304446" y="45720"/>
              </a:lnTo>
            </a:path>
          </a:pathLst>
        </a:custGeom>
        <a:noFill/>
        <a:ln w="9525" cap="flat" cmpd="sng" algn="ctr">
          <a:solidFill>
            <a:schemeClr val="accent3">
              <a:hueOff val="1875044"/>
              <a:satOff val="-2813"/>
              <a:lumOff val="-45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37472" y="437067"/>
        <a:ext cx="16752" cy="3350"/>
      </dsp:txXfrm>
    </dsp:sp>
    <dsp:sp modelId="{E99380CC-A5D1-400A-B3F9-3D1C24DF1FC2}">
      <dsp:nvSpPr>
        <dsp:cNvPr id="0" name=""/>
        <dsp:cNvSpPr/>
      </dsp:nvSpPr>
      <dsp:spPr>
        <a:xfrm>
          <a:off x="2438699" y="1725"/>
          <a:ext cx="1456725" cy="874035"/>
        </a:xfrm>
        <a:prstGeom prst="rect">
          <a:avLst/>
        </a:prstGeom>
        <a:solidFill>
          <a:schemeClr val="accent3">
            <a:hueOff val="1607181"/>
            <a:satOff val="-2411"/>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2. Multi agency meeting arranged</a:t>
          </a:r>
        </a:p>
      </dsp:txBody>
      <dsp:txXfrm>
        <a:off x="2438699" y="1725"/>
        <a:ext cx="1456725" cy="874035"/>
      </dsp:txXfrm>
    </dsp:sp>
    <dsp:sp modelId="{41C0FD0E-052B-49AB-8179-B545D93C7110}">
      <dsp:nvSpPr>
        <dsp:cNvPr id="0" name=""/>
        <dsp:cNvSpPr/>
      </dsp:nvSpPr>
      <dsp:spPr>
        <a:xfrm>
          <a:off x="1375290" y="873960"/>
          <a:ext cx="3583543" cy="304446"/>
        </a:xfrm>
        <a:custGeom>
          <a:avLst/>
          <a:gdLst/>
          <a:ahLst/>
          <a:cxnLst/>
          <a:rect l="0" t="0" r="0" b="0"/>
          <a:pathLst>
            <a:path>
              <a:moveTo>
                <a:pt x="3583543" y="0"/>
              </a:moveTo>
              <a:lnTo>
                <a:pt x="3583543" y="169323"/>
              </a:lnTo>
              <a:lnTo>
                <a:pt x="0" y="169323"/>
              </a:lnTo>
              <a:lnTo>
                <a:pt x="0" y="304446"/>
              </a:lnTo>
            </a:path>
          </a:pathLst>
        </a:custGeom>
        <a:noFill/>
        <a:ln w="9525" cap="flat" cmpd="sng" algn="ctr">
          <a:solidFill>
            <a:schemeClr val="accent3">
              <a:hueOff val="3750088"/>
              <a:satOff val="-5627"/>
              <a:lumOff val="-915"/>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7083" y="1024508"/>
        <a:ext cx="179958" cy="3350"/>
      </dsp:txXfrm>
    </dsp:sp>
    <dsp:sp modelId="{232497E2-FBC3-4FFB-95DE-2E84BC7FDADE}">
      <dsp:nvSpPr>
        <dsp:cNvPr id="0" name=""/>
        <dsp:cNvSpPr/>
      </dsp:nvSpPr>
      <dsp:spPr>
        <a:xfrm>
          <a:off x="4230471" y="1725"/>
          <a:ext cx="1456725" cy="874035"/>
        </a:xfrm>
        <a:prstGeom prst="rect">
          <a:avLst/>
        </a:prstGeom>
        <a:solidFill>
          <a:schemeClr val="accent3">
            <a:hueOff val="3214361"/>
            <a:satOff val="-4823"/>
            <a:lumOff val="-78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3. Family network and placement searches completed</a:t>
          </a:r>
        </a:p>
      </dsp:txBody>
      <dsp:txXfrm>
        <a:off x="4230471" y="1725"/>
        <a:ext cx="1456725" cy="874035"/>
      </dsp:txXfrm>
    </dsp:sp>
    <dsp:sp modelId="{F1A799D4-59F9-45E6-8642-904EAF73BC86}">
      <dsp:nvSpPr>
        <dsp:cNvPr id="0" name=""/>
        <dsp:cNvSpPr/>
      </dsp:nvSpPr>
      <dsp:spPr>
        <a:xfrm>
          <a:off x="2101853" y="1602104"/>
          <a:ext cx="304446" cy="91440"/>
        </a:xfrm>
        <a:custGeom>
          <a:avLst/>
          <a:gdLst/>
          <a:ahLst/>
          <a:cxnLst/>
          <a:rect l="0" t="0" r="0" b="0"/>
          <a:pathLst>
            <a:path>
              <a:moveTo>
                <a:pt x="0" y="45720"/>
              </a:moveTo>
              <a:lnTo>
                <a:pt x="304446" y="45720"/>
              </a:lnTo>
            </a:path>
          </a:pathLst>
        </a:custGeom>
        <a:noFill/>
        <a:ln w="9525" cap="flat" cmpd="sng" algn="ctr">
          <a:solidFill>
            <a:schemeClr val="accent3">
              <a:hueOff val="5625132"/>
              <a:satOff val="-8440"/>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5700" y="1646149"/>
        <a:ext cx="16752" cy="3350"/>
      </dsp:txXfrm>
    </dsp:sp>
    <dsp:sp modelId="{A23385AA-9FED-479E-8295-34FD338ABD97}">
      <dsp:nvSpPr>
        <dsp:cNvPr id="0" name=""/>
        <dsp:cNvSpPr/>
      </dsp:nvSpPr>
      <dsp:spPr>
        <a:xfrm>
          <a:off x="646928" y="1210807"/>
          <a:ext cx="1456725" cy="874035"/>
        </a:xfrm>
        <a:prstGeom prst="rect">
          <a:avLst/>
        </a:prstGeom>
        <a:solidFill>
          <a:schemeClr val="accent3">
            <a:hueOff val="4821541"/>
            <a:satOff val="-7234"/>
            <a:lumOff val="-11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4. No placement identified - request HOS/AD agreement for crisis placement</a:t>
          </a:r>
        </a:p>
      </dsp:txBody>
      <dsp:txXfrm>
        <a:off x="646928" y="1210807"/>
        <a:ext cx="1456725" cy="874035"/>
      </dsp:txXfrm>
    </dsp:sp>
    <dsp:sp modelId="{1A37B029-8714-4663-BD7F-D1B5A7E8E9FC}">
      <dsp:nvSpPr>
        <dsp:cNvPr id="0" name=""/>
        <dsp:cNvSpPr/>
      </dsp:nvSpPr>
      <dsp:spPr>
        <a:xfrm>
          <a:off x="3893625" y="1602104"/>
          <a:ext cx="304446" cy="91440"/>
        </a:xfrm>
        <a:custGeom>
          <a:avLst/>
          <a:gdLst/>
          <a:ahLst/>
          <a:cxnLst/>
          <a:rect l="0" t="0" r="0" b="0"/>
          <a:pathLst>
            <a:path>
              <a:moveTo>
                <a:pt x="0" y="45720"/>
              </a:moveTo>
              <a:lnTo>
                <a:pt x="304446" y="45720"/>
              </a:lnTo>
            </a:path>
          </a:pathLst>
        </a:custGeom>
        <a:noFill/>
        <a:ln w="9525" cap="flat" cmpd="sng" algn="ctr">
          <a:solidFill>
            <a:schemeClr val="accent3">
              <a:hueOff val="7500176"/>
              <a:satOff val="-11253"/>
              <a:lumOff val="-183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37472" y="1646149"/>
        <a:ext cx="16752" cy="3350"/>
      </dsp:txXfrm>
    </dsp:sp>
    <dsp:sp modelId="{B5477DEC-3DC7-413D-9C3D-D7144E9CA104}">
      <dsp:nvSpPr>
        <dsp:cNvPr id="0" name=""/>
        <dsp:cNvSpPr/>
      </dsp:nvSpPr>
      <dsp:spPr>
        <a:xfrm>
          <a:off x="2438699" y="1210807"/>
          <a:ext cx="1456725" cy="874035"/>
        </a:xfrm>
        <a:prstGeom prst="rect">
          <a:avLst/>
        </a:prstGeom>
        <a:solidFill>
          <a:schemeClr val="accent3">
            <a:hueOff val="6428722"/>
            <a:satOff val="-9646"/>
            <a:lumOff val="-15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5. Identify premises and care team</a:t>
          </a:r>
        </a:p>
      </dsp:txBody>
      <dsp:txXfrm>
        <a:off x="2438699" y="1210807"/>
        <a:ext cx="1456725" cy="874035"/>
      </dsp:txXfrm>
    </dsp:sp>
    <dsp:sp modelId="{6F3408C5-49AC-4F8A-8BE2-659ACB823CBD}">
      <dsp:nvSpPr>
        <dsp:cNvPr id="0" name=""/>
        <dsp:cNvSpPr/>
      </dsp:nvSpPr>
      <dsp:spPr>
        <a:xfrm>
          <a:off x="1375290" y="2083042"/>
          <a:ext cx="3583543" cy="304446"/>
        </a:xfrm>
        <a:custGeom>
          <a:avLst/>
          <a:gdLst/>
          <a:ahLst/>
          <a:cxnLst/>
          <a:rect l="0" t="0" r="0" b="0"/>
          <a:pathLst>
            <a:path>
              <a:moveTo>
                <a:pt x="3583543" y="0"/>
              </a:moveTo>
              <a:lnTo>
                <a:pt x="3583543" y="169323"/>
              </a:lnTo>
              <a:lnTo>
                <a:pt x="0" y="169323"/>
              </a:lnTo>
              <a:lnTo>
                <a:pt x="0" y="304446"/>
              </a:lnTo>
            </a:path>
          </a:pathLst>
        </a:custGeom>
        <a:noFill/>
        <a:ln w="9525" cap="flat" cmpd="sng" algn="ctr">
          <a:solidFill>
            <a:schemeClr val="accent3">
              <a:hueOff val="9375220"/>
              <a:satOff val="-14067"/>
              <a:lumOff val="-228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7083" y="2233590"/>
        <a:ext cx="179958" cy="3350"/>
      </dsp:txXfrm>
    </dsp:sp>
    <dsp:sp modelId="{B78DC796-CAB4-4731-B594-68F00F5C2699}">
      <dsp:nvSpPr>
        <dsp:cNvPr id="0" name=""/>
        <dsp:cNvSpPr/>
      </dsp:nvSpPr>
      <dsp:spPr>
        <a:xfrm>
          <a:off x="4230471" y="1210807"/>
          <a:ext cx="1456725" cy="874035"/>
        </a:xfrm>
        <a:prstGeom prst="rect">
          <a:avLst/>
        </a:prstGeom>
        <a:solidFill>
          <a:schemeClr val="accent3">
            <a:hueOff val="8035903"/>
            <a:satOff val="-12057"/>
            <a:lumOff val="-19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6. Placement planning meeting/weekly reviews</a:t>
          </a:r>
        </a:p>
      </dsp:txBody>
      <dsp:txXfrm>
        <a:off x="4230471" y="1210807"/>
        <a:ext cx="1456725" cy="874035"/>
      </dsp:txXfrm>
    </dsp:sp>
    <dsp:sp modelId="{32FA6EB3-A7EB-4E29-B468-E98289D5972E}">
      <dsp:nvSpPr>
        <dsp:cNvPr id="0" name=""/>
        <dsp:cNvSpPr/>
      </dsp:nvSpPr>
      <dsp:spPr>
        <a:xfrm>
          <a:off x="2101853" y="2811186"/>
          <a:ext cx="304446" cy="91440"/>
        </a:xfrm>
        <a:custGeom>
          <a:avLst/>
          <a:gdLst/>
          <a:ahLst/>
          <a:cxnLst/>
          <a:rect l="0" t="0" r="0" b="0"/>
          <a:pathLst>
            <a:path>
              <a:moveTo>
                <a:pt x="0" y="45720"/>
              </a:moveTo>
              <a:lnTo>
                <a:pt x="304446" y="45720"/>
              </a:lnTo>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5700" y="2855231"/>
        <a:ext cx="16752" cy="3350"/>
      </dsp:txXfrm>
    </dsp:sp>
    <dsp:sp modelId="{52D82051-6493-4D31-9E0E-2365F57E7E4D}">
      <dsp:nvSpPr>
        <dsp:cNvPr id="0" name=""/>
        <dsp:cNvSpPr/>
      </dsp:nvSpPr>
      <dsp:spPr>
        <a:xfrm>
          <a:off x="646928" y="2419889"/>
          <a:ext cx="1456725" cy="874035"/>
        </a:xfrm>
        <a:prstGeom prst="rect">
          <a:avLst/>
        </a:prstGeom>
        <a:solidFill>
          <a:schemeClr val="accent3">
            <a:hueOff val="9643083"/>
            <a:satOff val="-14469"/>
            <a:lumOff val="-23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7. Ofsted notification completed by Assistant Director</a:t>
          </a:r>
        </a:p>
      </dsp:txBody>
      <dsp:txXfrm>
        <a:off x="646928" y="2419889"/>
        <a:ext cx="1456725" cy="874035"/>
      </dsp:txXfrm>
    </dsp:sp>
    <dsp:sp modelId="{F3F9FDD8-58FD-4B67-9B66-AEE41CD2CF3C}">
      <dsp:nvSpPr>
        <dsp:cNvPr id="0" name=""/>
        <dsp:cNvSpPr/>
      </dsp:nvSpPr>
      <dsp:spPr>
        <a:xfrm>
          <a:off x="2438699" y="2419889"/>
          <a:ext cx="1456725" cy="874035"/>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8. Early CIC review</a:t>
          </a:r>
        </a:p>
      </dsp:txBody>
      <dsp:txXfrm>
        <a:off x="2438699" y="2419889"/>
        <a:ext cx="1456725" cy="8740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6C9C3-D74F-4D47-8840-49DD86742CAC}">
      <dsp:nvSpPr>
        <dsp:cNvPr id="0" name=""/>
        <dsp:cNvSpPr/>
      </dsp:nvSpPr>
      <dsp:spPr>
        <a:xfrm>
          <a:off x="1903437" y="827112"/>
          <a:ext cx="2060525" cy="2060525"/>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en-GB" sz="2500" b="1" kern="1200">
              <a:latin typeface="+mj-lt"/>
            </a:rPr>
            <a:t>Placement Oversight</a:t>
          </a:r>
        </a:p>
      </dsp:txBody>
      <dsp:txXfrm>
        <a:off x="2205194" y="1128869"/>
        <a:ext cx="1457011" cy="1457011"/>
      </dsp:txXfrm>
    </dsp:sp>
    <dsp:sp modelId="{AA66EFD8-D633-42A6-B5BD-C962D1F8A11D}">
      <dsp:nvSpPr>
        <dsp:cNvPr id="0" name=""/>
        <dsp:cNvSpPr/>
      </dsp:nvSpPr>
      <dsp:spPr>
        <a:xfrm>
          <a:off x="2418568" y="367"/>
          <a:ext cx="1030262" cy="1030262"/>
        </a:xfrm>
        <a:prstGeom prst="ellipse">
          <a:avLst/>
        </a:prstGeom>
        <a:solidFill>
          <a:schemeClr val="accent3">
            <a:alpha val="50000"/>
            <a:hueOff val="1875044"/>
            <a:satOff val="-2813"/>
            <a:lumOff val="-45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Social Worker visits</a:t>
          </a:r>
        </a:p>
      </dsp:txBody>
      <dsp:txXfrm>
        <a:off x="2569446" y="151245"/>
        <a:ext cx="728506" cy="728506"/>
      </dsp:txXfrm>
    </dsp:sp>
    <dsp:sp modelId="{B719FDB7-9FFE-4CD5-A547-C363AE5C3B40}">
      <dsp:nvSpPr>
        <dsp:cNvPr id="0" name=""/>
        <dsp:cNvSpPr/>
      </dsp:nvSpPr>
      <dsp:spPr>
        <a:xfrm>
          <a:off x="3580667" y="671305"/>
          <a:ext cx="1030262" cy="1030262"/>
        </a:xfrm>
        <a:prstGeom prst="ellipse">
          <a:avLst/>
        </a:prstGeom>
        <a:solidFill>
          <a:schemeClr val="accent3">
            <a:alpha val="50000"/>
            <a:hueOff val="3750088"/>
            <a:satOff val="-5627"/>
            <a:lumOff val="-915"/>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Weekly Reviews</a:t>
          </a:r>
        </a:p>
      </dsp:txBody>
      <dsp:txXfrm>
        <a:off x="3731545" y="822183"/>
        <a:ext cx="728506" cy="728506"/>
      </dsp:txXfrm>
    </dsp:sp>
    <dsp:sp modelId="{27D8ADD0-2793-4800-98EE-90D6E5FEB486}">
      <dsp:nvSpPr>
        <dsp:cNvPr id="0" name=""/>
        <dsp:cNvSpPr/>
      </dsp:nvSpPr>
      <dsp:spPr>
        <a:xfrm>
          <a:off x="3580667" y="2013181"/>
          <a:ext cx="1030262" cy="1030262"/>
        </a:xfrm>
        <a:prstGeom prst="ellipse">
          <a:avLst/>
        </a:prstGeom>
        <a:solidFill>
          <a:schemeClr val="accent3">
            <a:alpha val="50000"/>
            <a:hueOff val="5625132"/>
            <a:satOff val="-8440"/>
            <a:lumOff val="-1373"/>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Child in Care Review</a:t>
          </a:r>
        </a:p>
      </dsp:txBody>
      <dsp:txXfrm>
        <a:off x="3731545" y="2164059"/>
        <a:ext cx="728506" cy="728506"/>
      </dsp:txXfrm>
    </dsp:sp>
    <dsp:sp modelId="{8474C0E9-525C-44E8-954F-B4C60F90E8A9}">
      <dsp:nvSpPr>
        <dsp:cNvPr id="0" name=""/>
        <dsp:cNvSpPr/>
      </dsp:nvSpPr>
      <dsp:spPr>
        <a:xfrm>
          <a:off x="2418568" y="2684119"/>
          <a:ext cx="1030262" cy="1030262"/>
        </a:xfrm>
        <a:prstGeom prst="ellipse">
          <a:avLst/>
        </a:prstGeom>
        <a:solidFill>
          <a:schemeClr val="accent3">
            <a:alpha val="50000"/>
            <a:hueOff val="7500176"/>
            <a:satOff val="-11253"/>
            <a:lumOff val="-183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Updates to Head of Service</a:t>
          </a:r>
        </a:p>
      </dsp:txBody>
      <dsp:txXfrm>
        <a:off x="2569446" y="2834997"/>
        <a:ext cx="728506" cy="728506"/>
      </dsp:txXfrm>
    </dsp:sp>
    <dsp:sp modelId="{5C6D54DB-5C9E-4502-B483-5F5C6BB50EF5}">
      <dsp:nvSpPr>
        <dsp:cNvPr id="0" name=""/>
        <dsp:cNvSpPr/>
      </dsp:nvSpPr>
      <dsp:spPr>
        <a:xfrm>
          <a:off x="1256470" y="2013181"/>
          <a:ext cx="1030262" cy="1030262"/>
        </a:xfrm>
        <a:prstGeom prst="ellipse">
          <a:avLst/>
        </a:prstGeom>
        <a:solidFill>
          <a:schemeClr val="accent3">
            <a:alpha val="50000"/>
            <a:hueOff val="9375220"/>
            <a:satOff val="-14067"/>
            <a:lumOff val="-228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Recording  placement on Mosaic</a:t>
          </a:r>
        </a:p>
      </dsp:txBody>
      <dsp:txXfrm>
        <a:off x="1407348" y="2164059"/>
        <a:ext cx="728506" cy="728506"/>
      </dsp:txXfrm>
    </dsp:sp>
    <dsp:sp modelId="{87734FBB-1977-4470-A16E-747A91F0C3BA}">
      <dsp:nvSpPr>
        <dsp:cNvPr id="0" name=""/>
        <dsp:cNvSpPr/>
      </dsp:nvSpPr>
      <dsp:spPr>
        <a:xfrm>
          <a:off x="1256470" y="671305"/>
          <a:ext cx="1030262" cy="1030262"/>
        </a:xfrm>
        <a:prstGeom prst="ellipse">
          <a:avLst/>
        </a:prstGeom>
        <a:solidFill>
          <a:schemeClr val="accent3">
            <a:alpha val="50000"/>
            <a:hueOff val="11250264"/>
            <a:satOff val="-16880"/>
            <a:lumOff val="-2745"/>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mj-lt"/>
            </a:rPr>
            <a:t>End of placement feedback</a:t>
          </a:r>
        </a:p>
      </dsp:txBody>
      <dsp:txXfrm>
        <a:off x="1407348" y="822183"/>
        <a:ext cx="728506" cy="72850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XVTAZUJVTSQM-307003130-1440671</_dlc_DocId>
    <_dlc_DocIdUrl xmlns="2412a510-4c64-448d-9501-0e9bb7450609">
      <Url>https://onetouchhealth.sharepoint.com/sites/TrixData/_layouts/15/DocIdRedir.aspx?ID=XVTAZUJVTSQM-307003130-1440671</Url>
      <Description>XVTAZUJVTSQM-307003130-1440671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DBD62D-BDEE-4382-A7ED-0470262F3B13}">
  <ds:schemaRefs>
    <ds:schemaRef ds:uri="http://schemas.microsoft.com/office/2006/metadata/properties"/>
    <ds:schemaRef ds:uri="http://schemas.microsoft.com/office/infopath/2007/PartnerControls"/>
    <ds:schemaRef ds:uri="11d7dfa7-68bf-4d7b-85e3-cfc91e21ee89"/>
  </ds:schemaRefs>
</ds:datastoreItem>
</file>

<file path=customXml/itemProps2.xml><?xml version="1.0" encoding="utf-8"?>
<ds:datastoreItem xmlns:ds="http://schemas.openxmlformats.org/officeDocument/2006/customXml" ds:itemID="{2AFC9667-8504-4649-95FD-85381CD18BF9}"/>
</file>

<file path=customXml/itemProps3.xml><?xml version="1.0" encoding="utf-8"?>
<ds:datastoreItem xmlns:ds="http://schemas.openxmlformats.org/officeDocument/2006/customXml" ds:itemID="{0517F301-3E7B-45A0-B736-D1045F142627}">
  <ds:schemaRefs>
    <ds:schemaRef ds:uri="http://schemas.microsoft.com/sharepoint/v3/contenttype/forms"/>
  </ds:schemaRefs>
</ds:datastoreItem>
</file>

<file path=customXml/itemProps4.xml><?xml version="1.0" encoding="utf-8"?>
<ds:datastoreItem xmlns:ds="http://schemas.openxmlformats.org/officeDocument/2006/customXml" ds:itemID="{D0059078-2B1C-455B-A554-978EB80F72BB}"/>
</file>

<file path=docProps/app.xml><?xml version="1.0" encoding="utf-8"?>
<Properties xmlns="http://schemas.openxmlformats.org/officeDocument/2006/extended-properties" xmlns:vt="http://schemas.openxmlformats.org/officeDocument/2006/docPropsVTypes">
  <Template>Normal</Template>
  <TotalTime>2</TotalTime>
  <Pages>11</Pages>
  <Words>1550</Words>
  <Characters>8836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Neil2</dc:creator>
  <cp:keywords/>
  <dc:description/>
  <cp:lastModifiedBy>Janet Armstrong</cp:lastModifiedBy>
  <cp:revision>2</cp:revision>
  <cp:lastPrinted>2023-04-13T13:56:00Z</cp:lastPrinted>
  <dcterms:created xsi:type="dcterms:W3CDTF">2023-05-09T13:52:00Z</dcterms:created>
  <dcterms:modified xsi:type="dcterms:W3CDTF">2023-05-09T13:52:00Z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2f4900c5-f9fd-4aa0-bcfc-44ad9ecabc37</vt:lpwstr>
  </property>
  <property fmtid="{D5CDD505-2E9C-101B-9397-08002B2CF9AE}" pid="4" name="MediaServiceImageTags">
    <vt:lpwstr/>
  </property>
</Properties>
</file>